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12B4E" w:rsidRDefault="00A95B40">
      <w:pPr>
        <w:rPr>
          <w:lang w:val="en-US"/>
        </w:rPr>
      </w:pPr>
      <w:r>
        <w:fldChar w:fldCharType="begin"/>
      </w:r>
      <w:r>
        <w:instrText xml:space="preserve"> HYPERLINK "</w:instrText>
      </w:r>
      <w:r w:rsidRPr="00A95B40">
        <w:instrText>http://www.garant.ru/hotlaw/federal/536417/</w:instrText>
      </w:r>
      <w:r>
        <w:instrText xml:space="preserve">" </w:instrText>
      </w:r>
      <w:r>
        <w:fldChar w:fldCharType="separate"/>
      </w:r>
      <w:r w:rsidRPr="00AE110F">
        <w:rPr>
          <w:rStyle w:val="a3"/>
        </w:rPr>
        <w:t>http://www.garant.ru/hotlaw/federal/536417/</w:t>
      </w:r>
      <w:r>
        <w:fldChar w:fldCharType="end"/>
      </w:r>
      <w:r>
        <w:rPr>
          <w:lang w:val="en-US"/>
        </w:rPr>
        <w:t xml:space="preserve"> (11/04/2014)</w:t>
      </w:r>
    </w:p>
    <w:p w:rsidR="00A95B40" w:rsidRPr="00A95B40" w:rsidRDefault="00A95B40" w:rsidP="00A95B40">
      <w:pPr>
        <w:pBdr>
          <w:bottom w:val="single" w:sz="6" w:space="0" w:color="F0F0F0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</w:pPr>
      <w:r w:rsidRPr="00A95B40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>Обзор документа</w:t>
      </w:r>
    </w:p>
    <w:p w:rsidR="00A95B40" w:rsidRDefault="00A95B40" w:rsidP="00A95B4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95B4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применении электронного обучения и дистанционных технологий в образовательном процессе.</w:t>
      </w:r>
    </w:p>
    <w:p w:rsidR="00A95B40" w:rsidRPr="00A95B40" w:rsidRDefault="00A95B40" w:rsidP="00A95B4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5B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Установлены правила применения электронного обучения, дистанционных технологий при реализации основных и/или дополнительных образовательных программ.</w:t>
      </w:r>
      <w:r w:rsidRPr="00A95B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Программы или их части реализуются с применением электронного обучения, дистанционных технологий в предусмотренных законодательством формах получения образования и формах обучения или при их сочетании. Это делается при проведении учебных занятий, практик, текущего контроля успеваемости, промежуточной, итоговой и (или) государственной итоговой аттестации.</w:t>
      </w:r>
      <w:r w:rsidRPr="00A95B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Перечень профессий, специальностей и направлений подготовки, по которым нельзя реализовывать программы с применением исключительно электронного обучения, дистанционных технологий, утверждается </w:t>
      </w:r>
      <w:proofErr w:type="spellStart"/>
      <w:r w:rsidRPr="00A95B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Минобрнауки</w:t>
      </w:r>
      <w:proofErr w:type="spellEnd"/>
      <w:r w:rsidRPr="00A95B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России.</w:t>
      </w:r>
      <w:r w:rsidRPr="00A95B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реализации программ с применением исключительно электронного обучения, дистанционных технологий в организации должны быть созданы условия для функционирования электронной информационно-образовательной среды. Она включает в себя электронные информационные и образовательные ресурсы, совокупность информационных, телекоммуникационных технологий, соответствующих технологических средств и обеспечивает освоение программ в полном объеме независимо от места нахождения обучающихся.</w:t>
      </w:r>
      <w:r w:rsidRPr="00A95B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Приказ об использовании дистанционных образовательных технологий признан утратившим силу.</w:t>
      </w:r>
      <w:r w:rsidRPr="00A95B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Зарегистрировано в Минюсте РФ 4 апреля 2014 г. Регистрационный № 31823.</w:t>
      </w:r>
    </w:p>
    <w:p w:rsidR="00A95B40" w:rsidRPr="00A95B40" w:rsidRDefault="00A95B40" w:rsidP="00A95B40">
      <w:pPr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</w:pPr>
      <w:r w:rsidRPr="00A95B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5B40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и науки РФ от 9 января 2014 г. N 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Зарегистрировано в Минюсте РФ 4 апреля 2014 г.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Регистрационный N 31823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соответствии с частью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  статьи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 Федерального  закона    от 29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декабря  2012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 N 273-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ФЗ  "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 образовании  в  Российской    Федерации"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(Собрание законодательства Российской Федерации,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2012,  N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53,   ст. 7598;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2013, N 19, ст. 2326; N 23, ст. 2878; N 30, ст. 4036; N 48, ст. 6165)   и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подпунктом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5.2.5 Положения о Министерстве образования и науки Российской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утвержденного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постановлением   Правительства     Российской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от 3 июня 2013 г. N 466 (Собрание законодательства   Российской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2013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N 23,  ст. 2923;  N 33,  ст. 4386;  N 37,    ст. 4702)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приказываю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Утвердить  прилагаемый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Порядок   применения     организациями,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осуществляющими  образовательную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деятельность,  электронного   обучения,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дистанционных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образовательных технологий при реализации   образовательных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Признать утратившим силу приказ Министерства образования и науки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  6  мая  2005 г.  N 137   "Об     использовании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дистанционных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образовательных технологий" (зарегистрирован Министерством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юстиции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Российской Федерации 2 августа 2005 г., регистрационный N 6862).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Министр                                                     Д.В. Ливанов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Приложение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Порядок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применения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организациями, осуществляющими образовательную деятельность,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электронного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обучения, дистанционных образовательных технологий при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образовательных программ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утв.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приказом Министерства образования и науки РФ от 9 января 2014 г.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N 2)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Настоящий Порядок устанавливает правила применения организациями,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осуществляющими  образовательную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деятельность,  электронного   обучения,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дистанционных  образовательных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технологий  при   реализации     основных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программ и/или дополнительных  образовательных   программ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далее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образовательные программы).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Организации, осуществляющие образовательную деятельность, (далее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организации)  реализуют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образовательные  программы  или  их    части с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применением  электронного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обучения,   дистанционных     образовательных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технологий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предусмотренных Федеральным законом от 29  декабря   2012 г.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N 273-ФЗ "Об образовании в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"*(1)  формах   получения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формах обучения  или  при  их  сочетании,  при   проведении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учебных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занятий, практик, текущего контроля успеваемости, промежуточной,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итоговой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(или) государственной итоговой аттестации обучающихся.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Перечень  профессий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специальностей  и  направлений     подготовки,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реализация  образовательных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программ  по  которым  не      допускается с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применением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исключительно   электронного   обучения,      дистанционных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технологий,  утверждается  Министерством    образования и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науки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Российской Федерации*(2).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 доводят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  участников  образовательных   отношений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информацию  о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реализации  образовательных  программ  или  их    частей с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применением  электронного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обучения,   дистанционных     образовательных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технологий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обеспечивающую возможность их правильного выбора.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 реализации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образовательных   программ   с     применением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исключительно  электронного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обучения,  дистанционных     образовательных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технологий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   организациях   должны   быть   созданы     условия   для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функционирования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электронной   информационно-образовательной     среды,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включающей  в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себя  электронные  информационные  ресурсы,    электронные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образовательные  ресурсы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 совокупность   информационных     технологий,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телекоммуникационных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технологий, соответствующих технологических средств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обеспечивающей освоение обучающимися образовательных программ в полном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объеме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независимо от места нахождения обучающихся*(2).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 реализации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образовательных  программ  или  их     частей с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применением  электронного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обучения,   дистанционных     образовательных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технологий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оказывают учебно-методическую помощь обучающимся, в том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числе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форме индивидуальных консультаций,  оказываемых  дистанционно  с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использованием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информационных и телекоммуникационных технологий;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самостоятельно определяют объем аудиторной  нагрузки   и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соотношение  объема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занятий,   проводимых   путем     непосредственного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взаимодействия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педагогического работника с обучающимся, и учебных занятий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применением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электронного  обучения,  дистанционных    образовательных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технологий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допускается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отсутствие аудиторных занятий;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местом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осуществления образовательной  деятельности  является   место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нахождения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организации или ее филиала  независимо  от  места   нахождения</w:t>
      </w:r>
    </w:p>
    <w:p w:rsid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обучающихся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*(3);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обеспечивают  соответствующий  применяемым   технологиям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уровень  подготовки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педагогических,  научных,    учебно-вспомогательных,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административно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-хозяйственных работников организации  по   дополнительным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профессиональным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программам.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 реализации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образовательных   программ   с     применением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электронного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обучения,   дистанционных   образовательных     технологий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ведут   учет   и   осуществляют   хранение      результатов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образовательного  процесса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внутренний  документооборот  на   бумажном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носителе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и/или в электронно-цифровой форме в соответствии с требованиями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  Российской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Федерации  от   21   июля   1993 г.     N 5485-1   "О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тайне"*(4),  Федерального  закона  от  27  июля   2006 г.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N 152-ФЗ "О персональных данных"*(5), Федерального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  от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   апреля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2011 г. N 63-ФЗ "Об электронной подписи"*(6).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*(1) Собрание законодательства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2012,   N 53,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ст. 7598; 2013, N 19, ст. 2326, N 23, ст.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2878,  N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30,  ст. 4036,   N 48,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6165.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*(2) Часть 3 статьи 16 Федерального закона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 29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декабря   2012 г.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273-ФЗ   "Об   образовании   в   Российской   Федерации"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Собрание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Российской Федерации, 2012, N 53, ст. 7598; 2013, N 19,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2326, N 23, ст. 2878, N 30, ст. 4036, N 48, ст. 6165).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*(3) Часть 4 статьи 16 Федерального закона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 29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декабря   2012 г.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273-ФЗ   "Об   образовании   в   Российской   Федерации"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Собрание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Российской Федерации, 2012, N 53, ст. 7598; 2013, N 19,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2326, N 23, ст. 2878, N 30, ст. 4036, N 48, ст. 6165.)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*(4) Собрание законодательства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1997,   N 41,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стр. 8220 - 8235, ст. 4673; 2003, N 27, ст. 2700, N 46, ст.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4449;   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2004,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N 27, ст. 2711, N 35, ст. 3607; 2007, N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49,  ст.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6055,  ст. 6079;   2009,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N 29, ст. 3617; 2010, N 47, ст. 6033;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2011,  N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30,  ст. 4590,   ст. 4596,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N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46,  ст.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6407,  официальный   интернет-портал   правовой     информации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http://www.pravo.gov.ru, 23 декабря 2013 года.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*(5) Собрание законодательства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2006,   N 31,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ст. 3451; 2009, N 48, ст. 5716, N 52, ст.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6439;  2010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N 27,   ст. 3407,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N 31, ст. 4173, ст. 4196, N 49, ст. 6409;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2011,  N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23,  ст. 3263;   N 31,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4701; 2013, N 14 ст. 1651, N 30, ст. 4038.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*(6) Собрание законодательства </w:t>
      </w:r>
      <w:proofErr w:type="gram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</w:t>
      </w:r>
      <w:proofErr w:type="gram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2011,   N 15,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ст. 2036, N 27, ст. 3880; 2012, N 29 </w:t>
      </w:r>
      <w:proofErr w:type="spellStart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</w:t>
      </w:r>
      <w:proofErr w:type="spellEnd"/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3988; 2013 N 14, ст. 1668, N 27,</w:t>
      </w:r>
    </w:p>
    <w:p w:rsidR="00A95B40" w:rsidRPr="00A95B40" w:rsidRDefault="00A95B40" w:rsidP="00A95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5B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3463, ст. 3477.</w:t>
      </w:r>
    </w:p>
    <w:p w:rsidR="00A95B40" w:rsidRPr="00A95B40" w:rsidRDefault="00A95B40" w:rsidP="00A95B40">
      <w:r w:rsidRPr="00A95B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A95B40" w:rsidRPr="00A9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40"/>
    <w:rsid w:val="00912B4E"/>
    <w:rsid w:val="00913AFF"/>
    <w:rsid w:val="00A9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52B3E-AA5E-4AB4-BAA1-F333BA36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3740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210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06831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Ассоциация ВАСТ</Company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Корешева Светлана Георгиевна</dc:creator>
  <cp:keywords/>
  <dc:description/>
  <cp:lastModifiedBy>Корешева Светлана Георгиевна</cp:lastModifiedBy>
  <cp:revision>2</cp:revision>
  <dcterms:created xsi:type="dcterms:W3CDTF">2014-04-11T11:02:00Z</dcterms:created>
  <dcterms:modified xsi:type="dcterms:W3CDTF">2014-04-11T11:02:00Z</dcterms:modified>
</cp:coreProperties>
</file>