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61116" w:rsidRPr="00D522E9" w:rsidRDefault="00D522E9" w:rsidP="00D522E9">
      <w:pPr>
        <w:spacing w:after="0" w:line="240" w:lineRule="auto"/>
        <w:rPr>
          <w:rFonts w:ascii="Times New Roman" w:hAnsi="Times New Roman" w:cs="Times New Roman"/>
        </w:rPr>
      </w:pPr>
      <w:r w:rsidRPr="00D522E9">
        <w:rPr>
          <w:rFonts w:ascii="Times New Roman" w:hAnsi="Times New Roman" w:cs="Times New Roman"/>
        </w:rPr>
        <w:fldChar w:fldCharType="begin"/>
      </w:r>
      <w:r w:rsidRPr="00D522E9">
        <w:rPr>
          <w:rFonts w:ascii="Times New Roman" w:hAnsi="Times New Roman" w:cs="Times New Roman"/>
        </w:rPr>
        <w:instrText xml:space="preserve"> HYPERLINK "http://base.consultant.ru/cons/cgi/online.cgi?req=doc;base=LAW;n=145167(22.04.2013)" </w:instrText>
      </w:r>
      <w:r w:rsidRPr="00D522E9">
        <w:rPr>
          <w:rFonts w:ascii="Times New Roman" w:hAnsi="Times New Roman" w:cs="Times New Roman"/>
        </w:rPr>
        <w:fldChar w:fldCharType="separate"/>
      </w:r>
      <w:r w:rsidRPr="00D522E9">
        <w:rPr>
          <w:rStyle w:val="a3"/>
          <w:rFonts w:ascii="Times New Roman" w:hAnsi="Times New Roman" w:cs="Times New Roman"/>
          <w:color w:val="auto"/>
        </w:rPr>
        <w:t>http://base.consultant.ru/cons/cgi/online.cgi?req=doc;base=LAW;n=145167(22.04.2013)</w:t>
      </w:r>
      <w:r w:rsidRPr="00D522E9">
        <w:rPr>
          <w:rFonts w:ascii="Times New Roman" w:hAnsi="Times New Roman" w:cs="Times New Roman"/>
        </w:rPr>
        <w:fldChar w:fldCharType="end"/>
      </w:r>
    </w:p>
    <w:p w:rsidR="00D522E9" w:rsidRPr="00D522E9" w:rsidRDefault="00D522E9" w:rsidP="00D522E9">
      <w:pPr>
        <w:spacing w:after="0" w:line="240" w:lineRule="auto"/>
        <w:rPr>
          <w:rFonts w:ascii="Times New Roman" w:hAnsi="Times New Roman" w:cs="Times New Roman"/>
        </w:rPr>
      </w:pPr>
    </w:p>
    <w:p w:rsidR="00D522E9" w:rsidRPr="00D522E9" w:rsidRDefault="00D522E9" w:rsidP="00D522E9">
      <w:pPr>
        <w:spacing w:after="0" w:line="240" w:lineRule="auto"/>
        <w:rPr>
          <w:rFonts w:ascii="Times New Roman" w:eastAsia="Times New Roman" w:hAnsi="Times New Roman" w:cs="Times New Roman"/>
          <w:b/>
          <w:lang w:eastAsia="ru-RU"/>
        </w:rPr>
      </w:pPr>
      <w:r w:rsidRPr="00D522E9">
        <w:rPr>
          <w:rFonts w:ascii="Times New Roman" w:eastAsia="Times New Roman" w:hAnsi="Times New Roman" w:cs="Times New Roman"/>
          <w:b/>
          <w:lang w:eastAsia="ru-RU"/>
        </w:rPr>
        <w:t xml:space="preserve">Источник публикации </w:t>
      </w:r>
    </w:p>
    <w:p w:rsidR="00D522E9" w:rsidRPr="00D522E9" w:rsidRDefault="00D522E9" w:rsidP="00D522E9">
      <w:pPr>
        <w:spacing w:after="0" w:line="240" w:lineRule="auto"/>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Документ опубликован не был</w:t>
      </w:r>
    </w:p>
    <w:p w:rsidR="00D522E9" w:rsidRPr="00D522E9" w:rsidRDefault="00D522E9" w:rsidP="00D522E9">
      <w:pPr>
        <w:spacing w:after="0" w:line="240" w:lineRule="auto"/>
        <w:rPr>
          <w:rFonts w:ascii="Times New Roman" w:eastAsia="Times New Roman" w:hAnsi="Times New Roman" w:cs="Times New Roman"/>
          <w:b/>
          <w:lang w:eastAsia="ru-RU"/>
        </w:rPr>
      </w:pPr>
      <w:r w:rsidRPr="00D522E9">
        <w:rPr>
          <w:rFonts w:ascii="Times New Roman" w:eastAsia="Times New Roman" w:hAnsi="Times New Roman" w:cs="Times New Roman"/>
          <w:b/>
          <w:lang w:eastAsia="ru-RU"/>
        </w:rPr>
        <w:t xml:space="preserve">Примечание к документу </w:t>
      </w:r>
    </w:p>
    <w:p w:rsidR="00D522E9" w:rsidRPr="00D522E9" w:rsidRDefault="00D522E9" w:rsidP="00D522E9">
      <w:pPr>
        <w:spacing w:after="0" w:line="240" w:lineRule="auto"/>
        <w:rPr>
          <w:rFonts w:ascii="Times New Roman" w:eastAsia="Times New Roman" w:hAnsi="Times New Roman" w:cs="Times New Roman"/>
          <w:lang w:eastAsia="ru-RU"/>
        </w:rPr>
      </w:pPr>
    </w:p>
    <w:p w:rsidR="00D522E9" w:rsidRPr="00D522E9" w:rsidRDefault="00D522E9" w:rsidP="00D522E9">
      <w:pPr>
        <w:spacing w:after="0" w:line="240" w:lineRule="auto"/>
        <w:rPr>
          <w:rFonts w:ascii="Times New Roman" w:eastAsia="Times New Roman" w:hAnsi="Times New Roman" w:cs="Times New Roman"/>
          <w:b/>
          <w:lang w:eastAsia="ru-RU"/>
        </w:rPr>
      </w:pPr>
      <w:r w:rsidRPr="00D522E9">
        <w:rPr>
          <w:rFonts w:ascii="Times New Roman" w:eastAsia="Times New Roman" w:hAnsi="Times New Roman" w:cs="Times New Roman"/>
          <w:b/>
          <w:lang w:eastAsia="ru-RU"/>
        </w:rPr>
        <w:t xml:space="preserve">Название документа </w:t>
      </w:r>
    </w:p>
    <w:p w:rsidR="00D522E9" w:rsidRPr="00D522E9" w:rsidRDefault="00D522E9" w:rsidP="00D522E9">
      <w:pPr>
        <w:spacing w:after="0" w:line="240" w:lineRule="auto"/>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&lt;Письмо&gt; Минобрнауки России от 01.04.2013 N ИР-170/17</w:t>
      </w:r>
    </w:p>
    <w:p w:rsidR="00D522E9" w:rsidRPr="00D522E9" w:rsidRDefault="00D522E9" w:rsidP="00D522E9">
      <w:pPr>
        <w:spacing w:after="0" w:line="240" w:lineRule="auto"/>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"О Федеральном законе "Об образовании в Российской Федерации"</w:t>
      </w:r>
    </w:p>
    <w:p w:rsidR="00D522E9" w:rsidRPr="00D522E9" w:rsidRDefault="00D522E9" w:rsidP="00D522E9">
      <w:pPr>
        <w:spacing w:after="0" w:line="240" w:lineRule="auto"/>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(вместе с "Рекомендациями субъектам Российской Федерации по подготовке к реализации Федерального закона "Об образовании в Российской Федерации")</w:t>
      </w:r>
    </w:p>
    <w:p w:rsidR="00D522E9" w:rsidRDefault="00D522E9" w:rsidP="00D522E9">
      <w:pPr>
        <w:spacing w:after="0" w:line="240" w:lineRule="auto"/>
        <w:rPr>
          <w:rFonts w:ascii="Times New Roman" w:hAnsi="Times New Roman" w:cs="Times New Roman"/>
        </w:rPr>
      </w:pPr>
    </w:p>
    <w:p w:rsidR="00D522E9" w:rsidRPr="00D522E9" w:rsidRDefault="00D522E9" w:rsidP="00D522E9">
      <w:pPr>
        <w:spacing w:after="0" w:line="240" w:lineRule="auto"/>
        <w:rPr>
          <w:rFonts w:ascii="Times New Roman" w:hAnsi="Times New Roman" w:cs="Times New Roman"/>
        </w:rPr>
      </w:pPr>
    </w:p>
    <w:p w:rsidR="00D522E9" w:rsidRPr="00D522E9" w:rsidRDefault="00D522E9" w:rsidP="00D522E9">
      <w:pPr>
        <w:spacing w:after="0" w:line="240" w:lineRule="auto"/>
        <w:jc w:val="center"/>
        <w:rPr>
          <w:rFonts w:ascii="Times New Roman" w:eastAsia="Times New Roman" w:hAnsi="Times New Roman" w:cs="Times New Roman"/>
          <w:b/>
          <w:bCs/>
          <w:lang w:eastAsia="ru-RU"/>
        </w:rPr>
      </w:pPr>
      <w:r w:rsidRPr="00D522E9">
        <w:rPr>
          <w:rFonts w:ascii="Times New Roman" w:eastAsia="Times New Roman" w:hAnsi="Times New Roman" w:cs="Times New Roman"/>
          <w:b/>
          <w:bCs/>
          <w:lang w:eastAsia="ru-RU"/>
        </w:rPr>
        <w:t>МИНИСТЕРСТВО ОБРАЗОВАНИЯ И НАУКИ РОССИЙСКОЙ ФЕДЕРАЦИИ</w:t>
      </w:r>
    </w:p>
    <w:p w:rsidR="00D522E9" w:rsidRDefault="00D522E9" w:rsidP="00D522E9">
      <w:pPr>
        <w:spacing w:after="0" w:line="240" w:lineRule="auto"/>
        <w:jc w:val="center"/>
        <w:rPr>
          <w:rFonts w:ascii="Times New Roman" w:eastAsia="Times New Roman" w:hAnsi="Times New Roman" w:cs="Times New Roman"/>
          <w:b/>
          <w:bCs/>
          <w:lang w:eastAsia="ru-RU"/>
        </w:rPr>
      </w:pPr>
      <w:r w:rsidRPr="00D522E9">
        <w:rPr>
          <w:rFonts w:ascii="Times New Roman" w:eastAsia="Times New Roman" w:hAnsi="Times New Roman" w:cs="Times New Roman"/>
          <w:b/>
          <w:bCs/>
          <w:lang w:eastAsia="ru-RU"/>
        </w:rPr>
        <w:t>ПИСЬМО</w:t>
      </w:r>
    </w:p>
    <w:p w:rsidR="00D522E9" w:rsidRPr="00D522E9" w:rsidRDefault="00D522E9" w:rsidP="00D522E9">
      <w:pPr>
        <w:spacing w:after="0" w:line="240" w:lineRule="auto"/>
        <w:jc w:val="center"/>
        <w:rPr>
          <w:rFonts w:ascii="Times New Roman" w:eastAsia="Times New Roman" w:hAnsi="Times New Roman" w:cs="Times New Roman"/>
          <w:b/>
          <w:bCs/>
          <w:lang w:eastAsia="ru-RU"/>
        </w:rPr>
      </w:pPr>
    </w:p>
    <w:p w:rsidR="00D522E9" w:rsidRPr="00D522E9" w:rsidRDefault="00D522E9" w:rsidP="00D522E9">
      <w:pPr>
        <w:spacing w:after="0" w:line="240" w:lineRule="auto"/>
        <w:jc w:val="center"/>
        <w:rPr>
          <w:rFonts w:ascii="Times New Roman" w:eastAsia="Times New Roman" w:hAnsi="Times New Roman" w:cs="Times New Roman"/>
          <w:b/>
          <w:bCs/>
          <w:lang w:eastAsia="ru-RU"/>
        </w:rPr>
      </w:pPr>
      <w:r w:rsidRPr="00D522E9">
        <w:rPr>
          <w:rFonts w:ascii="Times New Roman" w:eastAsia="Times New Roman" w:hAnsi="Times New Roman" w:cs="Times New Roman"/>
          <w:b/>
          <w:bCs/>
          <w:lang w:eastAsia="ru-RU"/>
        </w:rPr>
        <w:t>от 1 апреля 2013 г. N ИР-170/17</w:t>
      </w:r>
    </w:p>
    <w:p w:rsidR="00D522E9" w:rsidRPr="00D522E9" w:rsidRDefault="00D522E9" w:rsidP="00D522E9">
      <w:pPr>
        <w:spacing w:after="0" w:line="240" w:lineRule="auto"/>
        <w:rPr>
          <w:rFonts w:ascii="Times New Roman" w:eastAsia="Times New Roman" w:hAnsi="Times New Roman" w:cs="Times New Roman"/>
          <w:lang w:eastAsia="ru-RU"/>
        </w:rPr>
      </w:pPr>
    </w:p>
    <w:p w:rsidR="00D522E9" w:rsidRPr="00D522E9" w:rsidRDefault="00D522E9" w:rsidP="00D522E9">
      <w:pPr>
        <w:spacing w:after="0" w:line="240" w:lineRule="auto"/>
        <w:jc w:val="center"/>
        <w:rPr>
          <w:rFonts w:ascii="Times New Roman" w:eastAsia="Times New Roman" w:hAnsi="Times New Roman" w:cs="Times New Roman"/>
          <w:b/>
          <w:bCs/>
          <w:lang w:eastAsia="ru-RU"/>
        </w:rPr>
      </w:pPr>
      <w:r w:rsidRPr="00D522E9">
        <w:rPr>
          <w:rFonts w:ascii="Times New Roman" w:eastAsia="Times New Roman" w:hAnsi="Times New Roman" w:cs="Times New Roman"/>
          <w:b/>
          <w:bCs/>
          <w:lang w:eastAsia="ru-RU"/>
        </w:rPr>
        <w:t>О ФЕДЕРАЛЬНОМ ЗАКОНЕ</w:t>
      </w:r>
    </w:p>
    <w:p w:rsidR="00D522E9" w:rsidRPr="00D522E9" w:rsidRDefault="00D522E9" w:rsidP="00D522E9">
      <w:pPr>
        <w:spacing w:after="0" w:line="240" w:lineRule="auto"/>
        <w:jc w:val="center"/>
        <w:rPr>
          <w:rFonts w:ascii="Times New Roman" w:eastAsia="Times New Roman" w:hAnsi="Times New Roman" w:cs="Times New Roman"/>
          <w:b/>
          <w:bCs/>
          <w:lang w:eastAsia="ru-RU"/>
        </w:rPr>
      </w:pPr>
      <w:r w:rsidRPr="00D522E9">
        <w:rPr>
          <w:rFonts w:ascii="Times New Roman" w:eastAsia="Times New Roman" w:hAnsi="Times New Roman" w:cs="Times New Roman"/>
          <w:b/>
          <w:bCs/>
          <w:lang w:eastAsia="ru-RU"/>
        </w:rPr>
        <w:t>"ОБ ОБРАЗОВАНИИ В РОССИЙСКОЙ ФЕДЕРАЦИИ"</w:t>
      </w:r>
    </w:p>
    <w:p w:rsidR="00D522E9" w:rsidRPr="00D522E9" w:rsidRDefault="00D522E9" w:rsidP="00D522E9">
      <w:pPr>
        <w:spacing w:after="0" w:line="240" w:lineRule="auto"/>
        <w:rPr>
          <w:rFonts w:ascii="Times New Roman" w:eastAsia="Times New Roman" w:hAnsi="Times New Roman" w:cs="Times New Roman"/>
          <w:lang w:eastAsia="ru-RU"/>
        </w:rPr>
      </w:pP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Министерство образования и науки Российской Федерации направляет для учета и использования в работе рекомендации субъектам Российской Федерации по подготовке к реализации Федерального закона от 29 декабря 2012 года N 273-ФЗ "Об образовании в Российской Федерации".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Указанные рекомендации также размещены на официальном сайте Минобрнауки России в разделе "Актуальные документы".</w:t>
      </w:r>
    </w:p>
    <w:p w:rsidR="00D522E9" w:rsidRPr="00D522E9" w:rsidRDefault="00D522E9" w:rsidP="00D522E9">
      <w:pPr>
        <w:spacing w:after="0" w:line="240" w:lineRule="auto"/>
        <w:jc w:val="right"/>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И.М.РЕМОРЕНКО</w:t>
      </w:r>
    </w:p>
    <w:p w:rsidR="00D522E9" w:rsidRPr="00D522E9" w:rsidRDefault="00D522E9" w:rsidP="00D522E9">
      <w:pPr>
        <w:spacing w:after="0" w:line="240" w:lineRule="auto"/>
        <w:rPr>
          <w:rFonts w:ascii="Times New Roman" w:eastAsia="Times New Roman" w:hAnsi="Times New Roman" w:cs="Times New Roman"/>
          <w:lang w:eastAsia="ru-RU"/>
        </w:rPr>
      </w:pPr>
      <w:r w:rsidRPr="00D522E9">
        <w:rPr>
          <w:rFonts w:ascii="Times New Roman" w:eastAsia="Times New Roman" w:hAnsi="Times New Roman" w:cs="Times New Roman"/>
          <w:lang w:eastAsia="ru-RU"/>
        </w:rPr>
        <w:br/>
      </w:r>
    </w:p>
    <w:p w:rsidR="00D522E9" w:rsidRPr="00D522E9" w:rsidRDefault="00D522E9" w:rsidP="00D522E9">
      <w:pPr>
        <w:spacing w:after="0" w:line="240" w:lineRule="auto"/>
        <w:jc w:val="right"/>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Приложение</w:t>
      </w:r>
    </w:p>
    <w:p w:rsidR="00D522E9" w:rsidRPr="00D522E9" w:rsidRDefault="00D522E9" w:rsidP="00D522E9">
      <w:pPr>
        <w:spacing w:after="0" w:line="240" w:lineRule="auto"/>
        <w:rPr>
          <w:rFonts w:ascii="Times New Roman" w:eastAsia="Times New Roman" w:hAnsi="Times New Roman" w:cs="Times New Roman"/>
          <w:lang w:eastAsia="ru-RU"/>
        </w:rPr>
      </w:pPr>
    </w:p>
    <w:p w:rsidR="00D522E9" w:rsidRPr="00D522E9" w:rsidRDefault="00D522E9" w:rsidP="00D522E9">
      <w:pPr>
        <w:spacing w:after="0" w:line="240" w:lineRule="auto"/>
        <w:jc w:val="center"/>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РЕКОМЕНДАЦИИ</w:t>
      </w:r>
    </w:p>
    <w:p w:rsidR="00D522E9" w:rsidRPr="00D522E9" w:rsidRDefault="00D522E9" w:rsidP="00D522E9">
      <w:pPr>
        <w:spacing w:after="0" w:line="240" w:lineRule="auto"/>
        <w:jc w:val="center"/>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СУБЪЕКТАМ РОССИЙСКОЙ ФЕДЕРАЦИИ ПО ПОДГОТОВКЕ К РЕАЛИЗАЦИИ</w:t>
      </w:r>
    </w:p>
    <w:p w:rsidR="00D522E9" w:rsidRPr="00D522E9" w:rsidRDefault="00D522E9" w:rsidP="00D522E9">
      <w:pPr>
        <w:spacing w:after="0" w:line="240" w:lineRule="auto"/>
        <w:jc w:val="center"/>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ФЕДЕРАЛЬНОГО ЗАКОНА "ОБ ОБРАЗОВАНИИ В РОССИЙСКОЙ ФЕДЕРАЦИИ"</w:t>
      </w:r>
    </w:p>
    <w:p w:rsidR="00D522E9" w:rsidRPr="00D522E9" w:rsidRDefault="00D522E9" w:rsidP="00D522E9">
      <w:pPr>
        <w:spacing w:after="0" w:line="240" w:lineRule="auto"/>
        <w:rPr>
          <w:rFonts w:ascii="Times New Roman" w:eastAsia="Times New Roman" w:hAnsi="Times New Roman" w:cs="Times New Roman"/>
          <w:lang w:eastAsia="ru-RU"/>
        </w:rPr>
      </w:pP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Федеральный закон "Об образовании в Российской Федерации" (далее также - Федеральный закон) принят 29 декабря 2012 года (N 273-ФЗ). Он является основополагающим нормативным правовым актом в сфере образования. Принятым Федеральным законом обеспечивается формирование эффективных механизмов:</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правового регулирования образовательных и иных отношений в сфере образования;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реализации права на образование в полном объеме, государственных гарантий на получение качественного образования;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укрепления защиты интересов личности в области образования.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В нем интегрированы как общие положения, так и положения, регулирующие отношения по отдельным видам и уровням образования; закреплены основы правового регулирования сферы образования в Российской Федерации.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В соответствии с Федеральным законом "Об образовании в Российской Федерации" значимые изменения произошли в отношении полномочий органов государственной власти субъектов Российской Федерации и органов местного самоуправления в сфере образования. В связи с этим потребуется существенная переработка действующих законов и нормативных правовых актов субъектов Российской Федерации, муниципальных правовых актов по вопросам образования.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 xml:space="preserve">Кроме того, одним из необходимых условий действенной и эффективной реализации принятого Федерального закона является развитие и конкретизация закрепленных им норм в законодательстве субъектов Российской Федерации. Реализуя свои правомочия на осуществление законотворческой деятельности, субъекты Российской Федерации имеют возможность </w:t>
      </w:r>
      <w:r w:rsidRPr="00D522E9">
        <w:rPr>
          <w:rFonts w:ascii="Times New Roman" w:eastAsia="Times New Roman" w:hAnsi="Times New Roman" w:cs="Times New Roman"/>
          <w:lang w:eastAsia="ru-RU"/>
        </w:rPr>
        <w:lastRenderedPageBreak/>
        <w:t>существенно развить и дополнить общие нормы федерального законодательства с учетом социально-экономических, географических, этнокультурных, демографических и иных особенностей региона.</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С учетом изложенного субъектам Российской Федерации при подготовке к реализации Федерального закона рекомендуется руководствоваться следующим.</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 Согласно пункту 2 статьи 3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органы государственной власти субъекта Российской Федерации обязаны в течение трех месяцев привести свои нормативные правовые акты по предметам совместного ведения в соответствие с вновь принятым федеральным законом.</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В то же время, учитывая сроки вступления в силу Федерального закона, представляется, что работа субъектов Российской Федерации по приведению своих законов и иных нормативных правовых актов в соответствие с Федеральным законом "Об образовании в Российской Федерации" может быть завершена к 1 сентября 2013 года, а по вопросам реализации полномочий органов государственной власти субъектов Российской Федерации и органов местного самоуправления муниципальных районов и городских округов, закрепленных пунктами 3 и 6 части 1 статьи 8 и пунктом 1 части 1 статьи 9 Федерального закона, - не позднее 1 января 2014 года.</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В первую очередь в соответствии с Федеральным законом "Об образовании в Российской Федерации" должны быть приведены базовые законы субъектов Российской Федерации, регулирующие отношения в сфере образования.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Органам государственной власти субъектов Российской Федерации рекомендуется принять меры по внесению изменений в данные законы в целях устранения противоречий, дублирования с Федеральным законом, декларативных предписаний, приведению используемых в них понятий и терминов в соответствии с принятым Федеральным законом.</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2. Субъектам Российской Федерации, в законодательстве которых отсутствует базовый закон субъекта Российской Федерации об образовании, рекомендуется принять такой акт, который должен конкретизировать положения Федерального закона "Об образовании в Российской Федерации" применительно к социально-экономическим, национальным, географическим и иным особенностям региона.</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Следует обратить внимание, что исключительно в форме законов субъектов Российской Федерации могут устанавливаться первичные нормы регионального законодательства по вопросам, составляющим предмет нового Федерального закона, нормы, закрепляющие с учетом особенностей конкретного субъекта Российской Федерации компоненты системы образования, особенности организации образовательной деятельности, социальные и иные гарантии обучающихся и педагогических работников, особенности организации управления образованием на территории субъекта Российской Федерации, основные принципы финансового обеспечения образовательной деятельности на региональном уровне. Указанные нормы могут быть урегулированы как в рамках единого базового регионального закона об образовании, так и отдельными законодательными актами субъектов Российской Федерации, регулирующими различные вопросы построения региональной системы образования.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Проект модельного закона субъекта Российской Федерации "Об образовании в субъекте Российской Федерации" опубликован на официальном сайте Минобрнауки России (</w:t>
      </w:r>
      <w:hyperlink r:id="rId7" w:tgtFrame="_blank" w:tooltip="Ссылка на ресурс http://минобрнауки.рф/документы/1249/файл/1880/Проект_модельного_закона.pdf" w:history="1">
        <w:r w:rsidRPr="00D522E9">
          <w:rPr>
            <w:rFonts w:ascii="Times New Roman" w:eastAsia="Times New Roman" w:hAnsi="Times New Roman" w:cs="Times New Roman"/>
            <w:b/>
            <w:color w:val="0070C0"/>
            <w:u w:val="single"/>
            <w:lang w:eastAsia="ru-RU"/>
          </w:rPr>
          <w:t>http://минобрнауки.рф/документы/1249/файл/1880/Проект_модельного_закона.pdf</w:t>
        </w:r>
      </w:hyperlink>
      <w:r w:rsidRPr="00D522E9">
        <w:rPr>
          <w:rFonts w:ascii="Times New Roman" w:eastAsia="Times New Roman" w:hAnsi="Times New Roman" w:cs="Times New Roman"/>
          <w:b/>
          <w:color w:val="0070C0"/>
          <w:lang w:eastAsia="ru-RU"/>
        </w:rPr>
        <w:t>).</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3. Федеральным законом предусматривается, что органами государственной власти субъектов Российской Федерации могут устанавливаться дополнительные права и меры социальной поддержки обучающихся, финансовое обеспечение которых осуществляется за счет бюджетных ассигнований бюджета субъектов Российской Федерации (за исключением субвенций из федерального бюджета). Такие права и меры социальной поддержки должны устанавливаться законодательными актами субъектов Российской Федерации.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4. Необходимо обратить внимание, что законодательные акты субъектов Российской Федерации по вопросам образования должны состоять по преимуществу из оригинальных норм субъекта Российской Федерации. Для целей полноты и ясности нормативных положений таких актов допускается воспроизведение отдельных общих положений Федерального закона "Об образовании в Российской Федерации". Однако оно должно носить ограниченный характер.</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lastRenderedPageBreak/>
        <w:t>5. Одновременно с подготовкой и принятием законодательных актов субъектам Российской Федерации надлежит в связи с принятием Федерального закона:</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 провести анализ всей региональной нормативной правовой базы, регулирующей отношения в сфере образования;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2) признать утратившими силу устаревшие подзаконные нормативные правовые акты;</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3) внести изменения в действующие подзаконные нормативные правовые акты в целях их приведения в соответствие с федеральным законодательством (как с новым Федеральным законом, так и принимаемым в соответствии с ним подзаконным нормативным правовым актам федерального уровня);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4) принять новые подзаконные нормативные правовые акты, предусмотренные Федеральным законом.</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При признании нормативных правовых актов субъектов Российской Федерации утратившими силу необходимо учитывать положения статей 109 и 110 Федерального закона.</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6. Системные преобразования в правовом регулировании образования, обусловленные подготовкой к реализации Федерального закона "Об образовании в Российской Федерации", потребуют соответствующей информационной и методической поддержки муниципальных органов управления образованием и образовательных организаций.</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Организационно-методическая и информационная поддержка муниципальных органов управления образованием и образовательных организаций должна быть направлена на разъяснение положений Федерального закона, а также на помощь в планировании мероприятий, которые необходимо провести указанным органам и организациям в целях приведения их деятельности в соответствие с Федеральным законом.</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Организационно-методическую и информационную поддержку целесообразно сопроводить вовлечением педагогического сообщества и родительской общественности в процесс осмысления происходящих в законодательстве об образовании изменений, формирование позитивного восприятия проводимых изменений.</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В каждом субъекте Российской Федерации должны быть разработаны информационные и методические материалы с учетом задач по реализации Федерального закона для различных целевых аудиторий (специалистов органов местного самоуправления, осуществляющих управление в сфере образования, и руководителей образовательных организаций, педагогических работников, родителей и обучающихся). Следует также организовать взаимодействие специалистов органов исполнительной власти субъектов Российской Федерации, осуществляющих государственное управление в сфере образования, в том числе специалистов, разрабатывающих или участвующих в разработке региональных нормативных правовых актов в сфере образования, со специалистами органов местного самоуправления, осуществляющих управление в сфере образования, и руководителями образовательных организаций.</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Одновременно в субъекте Российской Федерации необходимо организовать ряд информационно-просветительских мероприятий по разъяснению широкой общественности основных положений нового Федерального закона (например, выпуск телевизионных передач и публикация в печатных СМИ статей, посвященных введению в действие нового Федерального закона, издание и распространение в образовательных организациях книг и брошюр для обучающихся и родителей (законных представителей), разъясняющих в доступной форме новеллы Федерального закона, права и обязанности основных участников образовательных отношений, вопросы их участия в управлении образовательными организациями).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7. В приложениях к настоящим рекомендациям приведен полный перечень полномочий в сфере образования, осуществляемых федеральными государственными органами, органами государственной власти субъектов Российской Федерации и органами местного самоуправления, а также функций организаций, осуществляющих образовательную деятельность, и их учредителей.</w:t>
      </w:r>
    </w:p>
    <w:p w:rsidR="00D522E9" w:rsidRDefault="00D522E9" w:rsidP="00D522E9">
      <w:pPr>
        <w:spacing w:after="0" w:line="240" w:lineRule="auto"/>
        <w:rPr>
          <w:rFonts w:ascii="Times New Roman" w:eastAsia="Times New Roman" w:hAnsi="Times New Roman" w:cs="Times New Roman"/>
          <w:lang w:eastAsia="ru-RU"/>
        </w:rPr>
      </w:pPr>
      <w:r w:rsidRPr="00D522E9">
        <w:rPr>
          <w:rFonts w:ascii="Times New Roman" w:eastAsia="Times New Roman" w:hAnsi="Times New Roman" w:cs="Times New Roman"/>
          <w:lang w:eastAsia="ru-RU"/>
        </w:rPr>
        <w:br/>
      </w:r>
    </w:p>
    <w:p w:rsidR="00D522E9" w:rsidRDefault="00D522E9" w:rsidP="00D522E9">
      <w:pPr>
        <w:spacing w:after="0" w:line="240" w:lineRule="auto"/>
        <w:rPr>
          <w:rFonts w:ascii="Times New Roman" w:eastAsia="Times New Roman" w:hAnsi="Times New Roman" w:cs="Times New Roman"/>
          <w:lang w:eastAsia="ru-RU"/>
        </w:rPr>
      </w:pPr>
    </w:p>
    <w:p w:rsidR="00D522E9" w:rsidRDefault="00D522E9" w:rsidP="00D522E9">
      <w:pPr>
        <w:spacing w:after="0" w:line="240" w:lineRule="auto"/>
        <w:rPr>
          <w:rFonts w:ascii="Times New Roman" w:eastAsia="Times New Roman" w:hAnsi="Times New Roman" w:cs="Times New Roman"/>
          <w:lang w:eastAsia="ru-RU"/>
        </w:rPr>
      </w:pPr>
    </w:p>
    <w:p w:rsidR="00D522E9" w:rsidRDefault="00D522E9" w:rsidP="00D522E9">
      <w:pPr>
        <w:spacing w:after="0" w:line="240" w:lineRule="auto"/>
        <w:rPr>
          <w:rFonts w:ascii="Times New Roman" w:eastAsia="Times New Roman" w:hAnsi="Times New Roman" w:cs="Times New Roman"/>
          <w:lang w:eastAsia="ru-RU"/>
        </w:rPr>
      </w:pPr>
    </w:p>
    <w:p w:rsidR="00D522E9" w:rsidRDefault="00D522E9" w:rsidP="00D522E9">
      <w:pPr>
        <w:spacing w:after="0" w:line="240" w:lineRule="auto"/>
        <w:rPr>
          <w:rFonts w:ascii="Times New Roman" w:eastAsia="Times New Roman" w:hAnsi="Times New Roman" w:cs="Times New Roman"/>
          <w:lang w:eastAsia="ru-RU"/>
        </w:rPr>
      </w:pPr>
    </w:p>
    <w:p w:rsidR="00D522E9" w:rsidRDefault="00D522E9" w:rsidP="00D522E9">
      <w:pPr>
        <w:spacing w:after="0" w:line="240" w:lineRule="auto"/>
        <w:rPr>
          <w:rFonts w:ascii="Times New Roman" w:eastAsia="Times New Roman" w:hAnsi="Times New Roman" w:cs="Times New Roman"/>
          <w:lang w:eastAsia="ru-RU"/>
        </w:rPr>
      </w:pPr>
    </w:p>
    <w:p w:rsidR="00D522E9" w:rsidRPr="00D522E9" w:rsidRDefault="00D522E9" w:rsidP="00D522E9">
      <w:pPr>
        <w:spacing w:after="0" w:line="240" w:lineRule="auto"/>
        <w:rPr>
          <w:rFonts w:ascii="Times New Roman" w:eastAsia="Times New Roman" w:hAnsi="Times New Roman" w:cs="Times New Roman"/>
          <w:lang w:eastAsia="ru-RU"/>
        </w:rPr>
      </w:pPr>
      <w:r w:rsidRPr="00D522E9">
        <w:rPr>
          <w:rFonts w:ascii="Times New Roman" w:eastAsia="Times New Roman" w:hAnsi="Times New Roman" w:cs="Times New Roman"/>
          <w:lang w:eastAsia="ru-RU"/>
        </w:rPr>
        <w:br/>
      </w:r>
    </w:p>
    <w:p w:rsidR="00D522E9" w:rsidRPr="00D522E9" w:rsidRDefault="00D522E9" w:rsidP="00D522E9">
      <w:pPr>
        <w:spacing w:after="0" w:line="240" w:lineRule="auto"/>
        <w:jc w:val="right"/>
        <w:rPr>
          <w:rFonts w:ascii="Times New Roman" w:eastAsia="Times New Roman" w:hAnsi="Times New Roman" w:cs="Times New Roman"/>
          <w:lang w:eastAsia="ru-RU"/>
        </w:rPr>
      </w:pPr>
      <w:r w:rsidRPr="00D522E9">
        <w:rPr>
          <w:rFonts w:ascii="Times New Roman" w:eastAsia="Times New Roman" w:hAnsi="Times New Roman" w:cs="Times New Roman"/>
          <w:lang w:eastAsia="ru-RU"/>
        </w:rPr>
        <w:lastRenderedPageBreak/>
        <w:t>Приложение</w:t>
      </w:r>
    </w:p>
    <w:p w:rsidR="00D522E9" w:rsidRPr="00D522E9" w:rsidRDefault="00D522E9" w:rsidP="00D522E9">
      <w:pPr>
        <w:spacing w:after="0" w:line="240" w:lineRule="auto"/>
        <w:rPr>
          <w:rFonts w:ascii="Times New Roman" w:eastAsia="Times New Roman" w:hAnsi="Times New Roman" w:cs="Times New Roman"/>
          <w:lang w:eastAsia="ru-RU"/>
        </w:rPr>
      </w:pPr>
    </w:p>
    <w:p w:rsidR="00D522E9" w:rsidRPr="00D522E9" w:rsidRDefault="00D522E9" w:rsidP="00D522E9">
      <w:pPr>
        <w:spacing w:after="0" w:line="240" w:lineRule="auto"/>
        <w:jc w:val="center"/>
        <w:rPr>
          <w:rFonts w:ascii="Times New Roman" w:eastAsia="Times New Roman" w:hAnsi="Times New Roman" w:cs="Times New Roman"/>
          <w:b/>
          <w:lang w:eastAsia="ru-RU"/>
        </w:rPr>
      </w:pPr>
      <w:r w:rsidRPr="00D522E9">
        <w:rPr>
          <w:rFonts w:ascii="Times New Roman" w:eastAsia="Times New Roman" w:hAnsi="Times New Roman" w:cs="Times New Roman"/>
          <w:b/>
          <w:lang w:eastAsia="ru-RU"/>
        </w:rPr>
        <w:t>Разграничение компетенции и полномочий в сфере</w:t>
      </w:r>
    </w:p>
    <w:p w:rsidR="00D522E9" w:rsidRPr="00D522E9" w:rsidRDefault="00D522E9" w:rsidP="00D522E9">
      <w:pPr>
        <w:spacing w:after="0" w:line="240" w:lineRule="auto"/>
        <w:jc w:val="center"/>
        <w:rPr>
          <w:rFonts w:ascii="Times New Roman" w:eastAsia="Times New Roman" w:hAnsi="Times New Roman" w:cs="Times New Roman"/>
          <w:b/>
          <w:lang w:eastAsia="ru-RU"/>
        </w:rPr>
      </w:pPr>
      <w:r w:rsidRPr="00D522E9">
        <w:rPr>
          <w:rFonts w:ascii="Times New Roman" w:eastAsia="Times New Roman" w:hAnsi="Times New Roman" w:cs="Times New Roman"/>
          <w:b/>
          <w:lang w:eastAsia="ru-RU"/>
        </w:rPr>
        <w:t>образования в соответствии с Федеральным законом</w:t>
      </w:r>
    </w:p>
    <w:p w:rsidR="00D522E9" w:rsidRPr="00D522E9" w:rsidRDefault="00D522E9" w:rsidP="00D522E9">
      <w:pPr>
        <w:spacing w:after="0" w:line="240" w:lineRule="auto"/>
        <w:jc w:val="center"/>
        <w:rPr>
          <w:rFonts w:ascii="Times New Roman" w:eastAsia="Times New Roman" w:hAnsi="Times New Roman" w:cs="Times New Roman"/>
          <w:b/>
          <w:lang w:eastAsia="ru-RU"/>
        </w:rPr>
      </w:pPr>
      <w:r w:rsidRPr="00D522E9">
        <w:rPr>
          <w:rFonts w:ascii="Times New Roman" w:eastAsia="Times New Roman" w:hAnsi="Times New Roman" w:cs="Times New Roman"/>
          <w:b/>
          <w:lang w:eastAsia="ru-RU"/>
        </w:rPr>
        <w:t>"Об образовании в Российской Федерации"</w:t>
      </w:r>
    </w:p>
    <w:p w:rsidR="00D522E9" w:rsidRPr="00D522E9" w:rsidRDefault="00D522E9" w:rsidP="00D522E9">
      <w:pPr>
        <w:spacing w:after="0" w:line="240" w:lineRule="auto"/>
        <w:rPr>
          <w:rFonts w:ascii="Times New Roman" w:eastAsia="Times New Roman" w:hAnsi="Times New Roman" w:cs="Times New Roman"/>
          <w:b/>
          <w:lang w:eastAsia="ru-RU"/>
        </w:rPr>
      </w:pPr>
    </w:p>
    <w:p w:rsidR="00D522E9" w:rsidRPr="00D522E9" w:rsidRDefault="00D522E9" w:rsidP="00D522E9">
      <w:pPr>
        <w:spacing w:after="0" w:line="240" w:lineRule="auto"/>
        <w:ind w:firstLine="510"/>
        <w:jc w:val="both"/>
        <w:rPr>
          <w:rFonts w:ascii="Times New Roman" w:eastAsia="Times New Roman" w:hAnsi="Times New Roman" w:cs="Times New Roman"/>
          <w:b/>
          <w:lang w:eastAsia="ru-RU"/>
        </w:rPr>
      </w:pPr>
      <w:r w:rsidRPr="00D522E9">
        <w:rPr>
          <w:rFonts w:ascii="Times New Roman" w:eastAsia="Times New Roman" w:hAnsi="Times New Roman" w:cs="Times New Roman"/>
          <w:b/>
          <w:lang w:eastAsia="ru-RU"/>
        </w:rPr>
        <w:t>1. Федеральные государственные органы, органы государственной власти субъектов Российской Федерации и органы местного самоуправления: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1.1. создают социально-экономические условия для получения образования, расширяют возможности удовлетворять потребности человека в получении образования различных уровня и направленности в течение всей жизни;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1.2.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1.3. обеспечивают открытость и доступность информации о системе образования;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1.4. осуществляют организацию мониторинга системы образования;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1.5. осуществляют ежегодное опубликование и размещение на своих официальных сайтах итоговые (годовые) отчеты об анализе состояния и перспектив развития образования;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1.6.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D522E9" w:rsidRPr="00D522E9" w:rsidRDefault="00D522E9" w:rsidP="00D522E9">
      <w:pPr>
        <w:spacing w:after="0" w:line="240" w:lineRule="auto"/>
        <w:rPr>
          <w:rFonts w:ascii="Times New Roman" w:eastAsia="Times New Roman" w:hAnsi="Times New Roman" w:cs="Times New Roman"/>
          <w:lang w:eastAsia="ru-RU"/>
        </w:rPr>
      </w:pPr>
    </w:p>
    <w:p w:rsidR="00D522E9" w:rsidRPr="00D522E9" w:rsidRDefault="00D522E9" w:rsidP="00D522E9">
      <w:pPr>
        <w:spacing w:after="0" w:line="240" w:lineRule="auto"/>
        <w:ind w:firstLine="510"/>
        <w:jc w:val="both"/>
        <w:rPr>
          <w:rFonts w:ascii="Times New Roman" w:eastAsia="Times New Roman" w:hAnsi="Times New Roman" w:cs="Times New Roman"/>
          <w:b/>
          <w:lang w:eastAsia="ru-RU"/>
        </w:rPr>
      </w:pPr>
      <w:r w:rsidRPr="00D522E9">
        <w:rPr>
          <w:rFonts w:ascii="Times New Roman" w:eastAsia="Times New Roman" w:hAnsi="Times New Roman" w:cs="Times New Roman"/>
          <w:b/>
          <w:lang w:eastAsia="ru-RU"/>
        </w:rPr>
        <w:t>2. Федеральные государственные органы и органы государственной власти субъектов Российской Федерации: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2.1. создают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2.2. оказывают содействие лицам, которые проявили выдающиеся способности;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2.3. осуществляют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2.4. создают учебно-методические объединения в системе образования;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2.5. создают условия для реализации инновационных образовательных проектов, программ и внедрения их результатов в практику;</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2.6. обеспечивают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2.7.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D522E9" w:rsidRPr="00D522E9" w:rsidRDefault="00D522E9" w:rsidP="00D522E9">
      <w:pPr>
        <w:spacing w:after="0" w:line="240" w:lineRule="auto"/>
        <w:rPr>
          <w:rFonts w:ascii="Times New Roman" w:eastAsia="Times New Roman" w:hAnsi="Times New Roman" w:cs="Times New Roman"/>
          <w:lang w:eastAsia="ru-RU"/>
        </w:rPr>
      </w:pPr>
    </w:p>
    <w:p w:rsidR="00D522E9" w:rsidRPr="00D522E9" w:rsidRDefault="00D522E9" w:rsidP="00D522E9">
      <w:pPr>
        <w:spacing w:after="0" w:line="240" w:lineRule="auto"/>
        <w:ind w:firstLine="510"/>
        <w:jc w:val="both"/>
        <w:rPr>
          <w:rFonts w:ascii="Times New Roman" w:eastAsia="Times New Roman" w:hAnsi="Times New Roman" w:cs="Times New Roman"/>
          <w:b/>
          <w:lang w:eastAsia="ru-RU"/>
        </w:rPr>
      </w:pPr>
      <w:r w:rsidRPr="00D522E9">
        <w:rPr>
          <w:rFonts w:ascii="Times New Roman" w:eastAsia="Times New Roman" w:hAnsi="Times New Roman" w:cs="Times New Roman"/>
          <w:b/>
          <w:lang w:eastAsia="ru-RU"/>
        </w:rPr>
        <w:t>3. Федеральные государственные органы:</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3.1. разрабатывают и проводят единую государственную политику в сфере образования;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3.2. организуют предоставление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3.3. организуют предоставление дополнительного профессионального образования в федеральных государственных образовательных организациях;</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lastRenderedPageBreak/>
        <w:t>3.4. разрабатывают, утверждают и реализуют государственные программы Российской Федерации, федеральные целевые программы, реализуют международные программы в сфере образования;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3.5. создают, реорганизуют, ликвидируют федеральные государственные образовательные организации, осуществляют функции и полномочия их учредителя, в том числе:</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2)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4) профессиональные образовательные организации со специальным наименованием "военно-музыкальное училище";</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5) общеобразовательные организации со специальными наименованиями "кадетская школа", "кадетский (морской кадетский) корпус" и "казачий кадетский корпус";</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3.6. формируют и ведут федеральные информационные системы, федеральные базы данных в сфере образования, в том числе обеспечивают конфиденциальность содержащихся в них персональных данных в соответствии с законодательством Российской Федерации;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3.7. устанавливают и присваивают государственные награды, почетные звания, ведомственные награды и звания работникам системы образования;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3.8. разрабатывают прогнозы подготовки кадров, требования к подготовке кадров на основе прогноза потребностей рынка труда;</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3.9. обеспечивают осуществление мониторинга в системе образования на федеральном уровне;</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3.10. формируют аттестационные комиссии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3.11. предоставляют бесплатно обучающимся с ограниченными возможностями здоровья при получении ими образования за счет бюджетных ассигнований федерального бюджета специальные учебники и учебные пособия, иную учебную литературу, а также услуги сурдопереводчиков и тифлосурдопереводчиков;</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3.12.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D522E9" w:rsidRPr="00D522E9" w:rsidRDefault="00D522E9" w:rsidP="00D522E9">
      <w:pPr>
        <w:spacing w:after="0" w:line="240" w:lineRule="auto"/>
        <w:rPr>
          <w:rFonts w:ascii="Times New Roman" w:eastAsia="Times New Roman" w:hAnsi="Times New Roman" w:cs="Times New Roman"/>
          <w:lang w:eastAsia="ru-RU"/>
        </w:rPr>
      </w:pPr>
    </w:p>
    <w:p w:rsidR="00D522E9" w:rsidRPr="00D522E9" w:rsidRDefault="00D522E9" w:rsidP="00D522E9">
      <w:pPr>
        <w:spacing w:after="0" w:line="240" w:lineRule="auto"/>
        <w:ind w:firstLine="510"/>
        <w:jc w:val="both"/>
        <w:rPr>
          <w:rFonts w:ascii="Times New Roman" w:eastAsia="Times New Roman" w:hAnsi="Times New Roman" w:cs="Times New Roman"/>
          <w:b/>
          <w:lang w:eastAsia="ru-RU"/>
        </w:rPr>
      </w:pPr>
      <w:r w:rsidRPr="00D522E9">
        <w:rPr>
          <w:rFonts w:ascii="Times New Roman" w:eastAsia="Times New Roman" w:hAnsi="Times New Roman" w:cs="Times New Roman"/>
          <w:b/>
          <w:lang w:eastAsia="ru-RU"/>
        </w:rPr>
        <w:t>4. Органы государственной власти субъектов Российской Федерации: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4.1. разрабатывают и реализуют региональные программы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4.2. создают, реорганизуют, ликвидируют образовательные организации субъектов Российской Федерации, осуществляют функции и полномочия учредителей образовательных организаций субъектов Российской Федерации, в том числе:</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 по согласованию с Минюстом России общеобразовательные организации при исправительных учреждениях уголовно-исполнительной системы;</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2) общеобразовательные организации со специальными наименованиями "кадетская школа", "кадетский (морской кадетский) корпус" и "казачий кадетский корпус";</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3)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 xml:space="preserve">4.3. обеспечивают государственные гарантии реализации прав на получение общедоступного и бесплатного дошкольного образования в муниципальных дошкольных образовательных </w:t>
      </w:r>
      <w:r w:rsidRPr="00D522E9">
        <w:rPr>
          <w:rFonts w:ascii="Times New Roman" w:eastAsia="Times New Roman" w:hAnsi="Times New Roman" w:cs="Times New Roman"/>
          <w:lang w:eastAsia="ru-RU"/>
        </w:rPr>
        <w:lastRenderedPageBreak/>
        <w:t>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&lt;1&gt;</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&lt;1&gt; С 1 января 2014 года.</w:t>
      </w:r>
    </w:p>
    <w:p w:rsidR="00D522E9" w:rsidRPr="00D522E9" w:rsidRDefault="00D522E9" w:rsidP="00D522E9">
      <w:pPr>
        <w:spacing w:after="0" w:line="240" w:lineRule="auto"/>
        <w:rPr>
          <w:rFonts w:ascii="Times New Roman" w:eastAsia="Times New Roman" w:hAnsi="Times New Roman" w:cs="Times New Roman"/>
          <w:lang w:eastAsia="ru-RU"/>
        </w:rPr>
      </w:pP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4.4. организуют предоставление общего образования в государственных образовательных организациях субъектов Российской Федерации;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4.5. создают условия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4.6. осуществляют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4.3;</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4.7. организуют предоставление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4.8. организуют предоставление дополнительного образования детей в государственных образовательных организациях субъектов Российской Федерации;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4.9. организуют предоставление дополнительного профессионального образования в государственных образовательных организациях субъектов Российской Федерации;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4.10. организуют обеспечение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4.11. обеспечивают осуществление мониторинга в системе образования на уровне субъектов Российской Федерации;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4.12. организуют предоставление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в том числе создают центры психолого-педагогической, медицинской и социальной помощи;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4.13. осуществляют: &lt;1&gt;</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&lt;1&gt; Полномочия Российской Федерации, переданные для осуществления органам государственной власти субъектов Российской Федерации в соответствии со статьей 7 Федерального закона "Об образовании в Российской Федерации".</w:t>
      </w:r>
    </w:p>
    <w:p w:rsidR="00D522E9" w:rsidRPr="00D522E9" w:rsidRDefault="00D522E9" w:rsidP="00D522E9">
      <w:pPr>
        <w:spacing w:after="0" w:line="240" w:lineRule="auto"/>
        <w:rPr>
          <w:rFonts w:ascii="Times New Roman" w:eastAsia="Times New Roman" w:hAnsi="Times New Roman" w:cs="Times New Roman"/>
          <w:lang w:eastAsia="ru-RU"/>
        </w:rPr>
      </w:pP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Федерального закона "Об образовании в Российской Федерации"), а также органов местного самоуправления, осуществляющих управление в сфере образования на соответствующей территории;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w:t>
      </w:r>
      <w:r w:rsidRPr="00D522E9">
        <w:rPr>
          <w:rFonts w:ascii="Times New Roman" w:eastAsia="Times New Roman" w:hAnsi="Times New Roman" w:cs="Times New Roman"/>
          <w:lang w:eastAsia="ru-RU"/>
        </w:rPr>
        <w:lastRenderedPageBreak/>
        <w:t>организаций, указанных в пункте 7 части 1 статьи 6 Федерального закона "Об образовании в Российской Федерации");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3) государственную аккредитацию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Федерального закона "Об образовании в Российской Федерации");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4) подтверждение документов об образовании и (или) о квалификации;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4.14. участвуют в проведении экспертизы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4.15. участвуют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4.16. устанавливают порядок признания организаций региональными инновационными площадками;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4.17. устанавливают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4.18. устанавливают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4.19. устанавливают нормативы для формирования стипендиального фонда за счет бюджетных ассигнований бюджетов субъектов Российской Федерации;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4.20. определяют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4.21. устанавливают размер, условия и порядок возмещения расходов, связанных с предоставлением компенсации расходов на оплату жилых помещений, отопления и освещения педагогическим работникам образовательных организаций субъектов Российской Федерации, муниципальных образовательных организаций, проживающим и работающим в сельских населенных пунктах, рабочих поселках (поселках городского типа);</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4.22. устанавливают размер и порядок выплаты компенсации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4.23. формируют аттестационные комиссии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4.24. создают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на территории субъектов Российской Федерации;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4.25. обеспечивают проведение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 xml:space="preserve">4.26. устанавливают формы и порядок проведения государственной итоговой аттестации для обучающихся по образовательным программам основного общего и среднего общего образования, </w:t>
      </w:r>
      <w:r w:rsidRPr="00D522E9">
        <w:rPr>
          <w:rFonts w:ascii="Times New Roman" w:eastAsia="Times New Roman" w:hAnsi="Times New Roman" w:cs="Times New Roman"/>
          <w:lang w:eastAsia="ru-RU"/>
        </w:rPr>
        <w:lastRenderedPageBreak/>
        <w:t>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указанным общеобразовательным предметам для прохождения государственной итоговой аттестации;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4.27. осуществляют аккредитацию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на территориях субъектов Российской Федерации;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4.28. обеспечивают предоставление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обеспечивающие получение детьми дошкольного образования в форме семейного образования;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4.29. устанавливают размер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4.30. устанавливают средний размер родительской платы за присмотр и уход за детьми в государственных и муниципальных образовательных организациях;</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4.31. устанавливают порядок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4.32. предусматривают случаи и порядок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4.33.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4.34. предоставляют бесплатно обучающимся с ограниченными возможностями здоровья при получении ими образования бесплатно специальные учебники и учебные пособия, иную учебную литературу, а также услуги сурдопереводчиков и тифлосурдопереводчиков (за исключением обучающихся за счет бюджетных ассигнований федерального бюджета);</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4.35. представляют сведения о проставленных ими апостилях на документах об образовании и (или) о квалификации в Рособрнадзор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4.36. вносят в федеральную информационную систему государственного надзора в сфере образования сведения о мероприятиях по государственному надзору (контролю) в сфере образования;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4.37. вносят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сведения о государственной аккредитации образовательной деятельности;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4.38. 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4.39. относят к малокомплектным образовательным организациям образовательные организации, реализующие основные общеобразовательные программы;</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4.40. утверждают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за счет бюджетных ассигнований бюджетов субъектов Российской Федерации;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4.41. определяют случаи и порядок обеспечения питанием обучающихся за счет бюджетных ассигнований бюджетов субъектов Российской Федерации;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lastRenderedPageBreak/>
        <w:t>4.42. определяют случаи и порядок обеспечения вещевым имуществом (обмундированием), в том числе форменной одеждой, обучающихся за счет бюджетных ассигнований бюджетов субъектов Российской Федерации;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4.43.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4.44. имеют право на предоставление государственной поддержки дополнительного образования детей в муниципальных образовательных организациях;</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4.45.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4.46. вправе устанавливать дополнительные меры государственной поддержки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4.47. вправе устанавливать специальные денежные поощрения для лиц, проявивших выдающиеся способности, и иные меры стимулирования указанных лиц.</w:t>
      </w:r>
    </w:p>
    <w:p w:rsidR="00D522E9" w:rsidRPr="00D522E9" w:rsidRDefault="00D522E9" w:rsidP="00D522E9">
      <w:pPr>
        <w:spacing w:after="0" w:line="240" w:lineRule="auto"/>
        <w:rPr>
          <w:rFonts w:ascii="Times New Roman" w:eastAsia="Times New Roman" w:hAnsi="Times New Roman" w:cs="Times New Roman"/>
          <w:lang w:eastAsia="ru-RU"/>
        </w:rPr>
      </w:pPr>
    </w:p>
    <w:p w:rsidR="00D522E9" w:rsidRPr="00D522E9" w:rsidRDefault="00D522E9" w:rsidP="00D522E9">
      <w:pPr>
        <w:spacing w:after="0" w:line="240" w:lineRule="auto"/>
        <w:ind w:firstLine="510"/>
        <w:jc w:val="both"/>
        <w:rPr>
          <w:rFonts w:ascii="Times New Roman" w:eastAsia="Times New Roman" w:hAnsi="Times New Roman" w:cs="Times New Roman"/>
          <w:b/>
          <w:lang w:eastAsia="ru-RU"/>
        </w:rPr>
      </w:pPr>
      <w:r w:rsidRPr="00D522E9">
        <w:rPr>
          <w:rFonts w:ascii="Times New Roman" w:eastAsia="Times New Roman" w:hAnsi="Times New Roman" w:cs="Times New Roman"/>
          <w:b/>
          <w:lang w:eastAsia="ru-RU"/>
        </w:rPr>
        <w:t>5. Органы местного самоуправления муниципальных районов и городских округов:</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5.1. организуют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&lt;1&gt;</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&lt;1&gt; С 1 января 2014 года.</w:t>
      </w:r>
    </w:p>
    <w:p w:rsidR="00D522E9" w:rsidRPr="00D522E9" w:rsidRDefault="00D522E9" w:rsidP="00D522E9">
      <w:pPr>
        <w:spacing w:after="0" w:line="240" w:lineRule="auto"/>
        <w:rPr>
          <w:rFonts w:ascii="Times New Roman" w:eastAsia="Times New Roman" w:hAnsi="Times New Roman" w:cs="Times New Roman"/>
          <w:lang w:eastAsia="ru-RU"/>
        </w:rPr>
      </w:pP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5.2. организуют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5.3. создают условия для осуществления присмотра и ухода за детьми, содержания детей в муниципальных образовательных организациях;</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5.4. создают, реорганизуют, ликвидируют муниципальные образовательные организации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осуществляют функции и полномочия учредителей муниципальных образовательных организаций;</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5.5. обеспечивают содержание зданий и сооружений муниципальных образовательных организаций, обустройство прилегающих к ним территорий;</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5.6. осуществляют учет детей, подлежащих обучению по образовательным программам дошкольного, начального общего, основного общего и среднего общего образования;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5.7. закрепляют муниципальные образовательные организации за конкретными территориями муниципального района, городского округа;</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5.8. ведут учет форм получения образования, определенных родителями (законными представителями) детей, имеющих право на получение общего образования каждого уровня и проживающих на территориях соответствующих муниципальных образований;</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5.9. устанавливают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местных бюджетов;</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5.10. устанавливают нормативы для формирования стипендиального фонда за счет бюджетных ассигнований местного бюджета;</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5.11. утверждают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за счет бюджетных ассигнований местных бюджетов;</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lastRenderedPageBreak/>
        <w:t>5.12. определяют случаи и порядок обеспечения питанием обучающихся за счет бюджетных ассигнований местных бюджетов;</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5.13. случаи и порядок Обеспечения вещевым имуществом (обмундированием), в том числе форменной одеждой, обучающихся за счет бюджетных ассигнований местных бюджетов</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5.14. имеют право на создание центров психолого-педагогической, медицинской и социальной помощи;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5.15. вправе устанавливать специальные денежные поощрения для лиц, проявивших выдающиеся способности, и иные меры стимулирования указанных лиц.</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D522E9" w:rsidRPr="00D522E9" w:rsidRDefault="00D522E9" w:rsidP="00D522E9">
      <w:pPr>
        <w:spacing w:after="0" w:line="240" w:lineRule="auto"/>
        <w:rPr>
          <w:rFonts w:ascii="Times New Roman" w:eastAsia="Times New Roman" w:hAnsi="Times New Roman" w:cs="Times New Roman"/>
          <w:lang w:eastAsia="ru-RU"/>
        </w:rPr>
      </w:pPr>
    </w:p>
    <w:p w:rsidR="00D522E9" w:rsidRPr="00D522E9" w:rsidRDefault="00D522E9" w:rsidP="00D522E9">
      <w:pPr>
        <w:spacing w:after="0" w:line="240" w:lineRule="auto"/>
        <w:jc w:val="center"/>
        <w:rPr>
          <w:rFonts w:ascii="Times New Roman" w:eastAsia="Times New Roman" w:hAnsi="Times New Roman" w:cs="Times New Roman"/>
          <w:b/>
          <w:lang w:eastAsia="ru-RU"/>
        </w:rPr>
      </w:pPr>
      <w:r w:rsidRPr="00D522E9">
        <w:rPr>
          <w:rFonts w:ascii="Times New Roman" w:eastAsia="Times New Roman" w:hAnsi="Times New Roman" w:cs="Times New Roman"/>
          <w:b/>
          <w:lang w:eastAsia="ru-RU"/>
        </w:rPr>
        <w:t>Полномочия отдельных федеральных государственных органов</w:t>
      </w:r>
    </w:p>
    <w:p w:rsidR="00D522E9" w:rsidRPr="00D522E9" w:rsidRDefault="00D522E9" w:rsidP="00D522E9">
      <w:pPr>
        <w:spacing w:after="0" w:line="240" w:lineRule="auto"/>
        <w:jc w:val="center"/>
        <w:rPr>
          <w:rFonts w:ascii="Times New Roman" w:eastAsia="Times New Roman" w:hAnsi="Times New Roman" w:cs="Times New Roman"/>
          <w:b/>
          <w:lang w:eastAsia="ru-RU"/>
        </w:rPr>
      </w:pPr>
      <w:r w:rsidRPr="00D522E9">
        <w:rPr>
          <w:rFonts w:ascii="Times New Roman" w:eastAsia="Times New Roman" w:hAnsi="Times New Roman" w:cs="Times New Roman"/>
          <w:b/>
          <w:lang w:eastAsia="ru-RU"/>
        </w:rPr>
        <w:t>в сфере образования</w:t>
      </w:r>
    </w:p>
    <w:p w:rsidR="00D522E9" w:rsidRPr="00D522E9" w:rsidRDefault="00D522E9" w:rsidP="00D522E9">
      <w:pPr>
        <w:spacing w:after="0" w:line="240" w:lineRule="auto"/>
        <w:rPr>
          <w:rFonts w:ascii="Times New Roman" w:eastAsia="Times New Roman" w:hAnsi="Times New Roman" w:cs="Times New Roman"/>
          <w:b/>
          <w:lang w:eastAsia="ru-RU"/>
        </w:rPr>
      </w:pPr>
    </w:p>
    <w:p w:rsidR="00D522E9" w:rsidRPr="00D522E9" w:rsidRDefault="00D522E9" w:rsidP="00D522E9">
      <w:pPr>
        <w:spacing w:after="0" w:line="240" w:lineRule="auto"/>
        <w:ind w:firstLine="510"/>
        <w:jc w:val="both"/>
        <w:rPr>
          <w:rFonts w:ascii="Times New Roman" w:eastAsia="Times New Roman" w:hAnsi="Times New Roman" w:cs="Times New Roman"/>
          <w:b/>
          <w:lang w:eastAsia="ru-RU"/>
        </w:rPr>
      </w:pPr>
      <w:r w:rsidRPr="00D522E9">
        <w:rPr>
          <w:rFonts w:ascii="Times New Roman" w:eastAsia="Times New Roman" w:hAnsi="Times New Roman" w:cs="Times New Roman"/>
          <w:b/>
          <w:lang w:eastAsia="ru-RU"/>
        </w:rPr>
        <w:t>6. Президент Российской Федерации: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6.1. устанавливает перечень федеральных государственных образовательных организаций высшего образования, которые вправе разрабатывать и утверждать самостоятельно образовательные стандарты по всем уровням высшего образования</w:t>
      </w:r>
    </w:p>
    <w:p w:rsidR="00D522E9" w:rsidRPr="00D522E9" w:rsidRDefault="00D522E9" w:rsidP="00D522E9">
      <w:pPr>
        <w:spacing w:after="0" w:line="240" w:lineRule="auto"/>
        <w:rPr>
          <w:rFonts w:ascii="Times New Roman" w:eastAsia="Times New Roman" w:hAnsi="Times New Roman" w:cs="Times New Roman"/>
          <w:lang w:eastAsia="ru-RU"/>
        </w:rPr>
      </w:pPr>
    </w:p>
    <w:p w:rsidR="00D522E9" w:rsidRPr="00D522E9" w:rsidRDefault="00D522E9" w:rsidP="00D522E9">
      <w:pPr>
        <w:spacing w:after="0" w:line="240" w:lineRule="auto"/>
        <w:ind w:firstLine="510"/>
        <w:jc w:val="both"/>
        <w:rPr>
          <w:rFonts w:ascii="Times New Roman" w:eastAsia="Times New Roman" w:hAnsi="Times New Roman" w:cs="Times New Roman"/>
          <w:b/>
          <w:lang w:eastAsia="ru-RU"/>
        </w:rPr>
      </w:pPr>
      <w:r w:rsidRPr="00D522E9">
        <w:rPr>
          <w:rFonts w:ascii="Times New Roman" w:eastAsia="Times New Roman" w:hAnsi="Times New Roman" w:cs="Times New Roman"/>
          <w:b/>
          <w:lang w:eastAsia="ru-RU"/>
        </w:rPr>
        <w:t>7. Правительство Российской Федерации: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7.1.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7.2. устанавливает порядок разработки, утверждения федеральных государственных образовательных стандартов и внесения в них изменений;</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7.3. устанавливает порядок и условия проведения экспериментов в сфере образования;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7.4. устанавливает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7.5. создает образовательные организации высшего образования в форме автономного учреждения, которым устанавливается категория "федеральный университет";</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7.6. утверждает программы развития федеральных университетов;</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7.7. устанавливает порядок конкурсного отбора программ развития образовательных организаций высшего образования (в том числе условия их финансового обеспечения);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7.8. устанавливает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7.9. устанавливает нормативы для формирования стипендиального фонда за счет бюджетных ассигнований федерального бюджета;</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7.10. устанавливает размеры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7.11. утверждает номенклатуру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7.12. определяет продолжительность ежегодного основного оплачиваемого отпуска педагогических работников;</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7.13. устанавливает размер, условия и порядок возмещения расходов, связанных с предоставлением компенсации расходов на оплату жилых помещений, отопления и освещения педагогическим работникам федеральных государственных образовательных организаций, проживающим и работающим в сельских населенных пунктах;</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lastRenderedPageBreak/>
        <w:t>7.14. устанавливает порядок предоставления руководителям образовательных организаций, а также заместителям руководителей образовательных организаций, руководителям структурных подразделений и их заместителям прав, социальных гарантий и мер социальной поддержки, предусмотренных для педагогических работников пунктами 3 и 5 части 5 и частью 8 статьи 47 Федерального закона "Об образовании в Российской Федерации";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7.15. утверждает правила оказания платных образовательных услуг;</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7.16. утверждает перечень профессий, специальностей и направлений подготовки, при приеме на которые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7.17. устанавливает порядок заключения и расторжения договора о целевом приеме и договора о целевом обучении, а также их типовые формы;</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7.18. устанавливает порядок утверждения перечня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7.19. утверждает порядок, критерии отбора, перечень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7.20. устанавливает порядок определения критериев и порядка отбора лиц, проявивших выдающиеся способности, порядка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7.21. устанавливает квоту на образование иностранных граждан в Российской Федерации;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7.22. устанавливает порядок и размеры оплаты услуг экспертов и экспертных организаций и возмещение понесенных ими в связи с проведением аккредитационной экспертизы расходов;</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7.23. утверждает положение о государственной аккредитации образовательной деятельности;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7.24. устанавливает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7.25. устанавливает порядок проведения педагогической экспертизы;</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7.26. устанавливает порядок осуществления мониторинга системы образования, а также перечень обязательной информации, подлежащей мониторингу;</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7.27. устанавливает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7.28. устанавливает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7.29. устанавливает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7.30. устанавливает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 xml:space="preserve">7.31. устанавливает порядок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w:t>
      </w:r>
      <w:r w:rsidRPr="00D522E9">
        <w:rPr>
          <w:rFonts w:ascii="Times New Roman" w:eastAsia="Times New Roman" w:hAnsi="Times New Roman" w:cs="Times New Roman"/>
          <w:lang w:eastAsia="ru-RU"/>
        </w:rPr>
        <w:lastRenderedPageBreak/>
        <w:t>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7.32. утверждает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за счет бюджетных ассигнований федерального бюджета;</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7.33. определяет условия, размеры и порядок предоставления государственной поддержки образовательного кредитования;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7.34. устанавливает порядок подтверждения документов об образовании и (или) о квалификации.</w:t>
      </w:r>
    </w:p>
    <w:p w:rsidR="00D522E9" w:rsidRPr="00D522E9" w:rsidRDefault="00D522E9" w:rsidP="00D522E9">
      <w:pPr>
        <w:spacing w:after="0" w:line="240" w:lineRule="auto"/>
        <w:rPr>
          <w:rFonts w:ascii="Times New Roman" w:eastAsia="Times New Roman" w:hAnsi="Times New Roman" w:cs="Times New Roman"/>
          <w:lang w:eastAsia="ru-RU"/>
        </w:rPr>
      </w:pPr>
    </w:p>
    <w:p w:rsidR="00D522E9" w:rsidRPr="00D522E9" w:rsidRDefault="00D522E9" w:rsidP="00D522E9">
      <w:pPr>
        <w:spacing w:after="0" w:line="240" w:lineRule="auto"/>
        <w:ind w:firstLine="510"/>
        <w:jc w:val="both"/>
        <w:rPr>
          <w:rFonts w:ascii="Times New Roman" w:eastAsia="Times New Roman" w:hAnsi="Times New Roman" w:cs="Times New Roman"/>
          <w:b/>
          <w:lang w:eastAsia="ru-RU"/>
        </w:rPr>
      </w:pPr>
      <w:r w:rsidRPr="00D522E9">
        <w:rPr>
          <w:rFonts w:ascii="Times New Roman" w:eastAsia="Times New Roman" w:hAnsi="Times New Roman" w:cs="Times New Roman"/>
          <w:b/>
          <w:lang w:eastAsia="ru-RU"/>
        </w:rPr>
        <w:t>8. Минобрнауки России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8.1. утверждает федеральные государственные образовательные стандарты, в том числе:</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 утверждает по согласованию с Минздравом России федеральные государственные образовательные стандарты по специальностям ординатуры;</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2) утверждает по согласованию с Минкультуры России федеральные государственные образовательные стандарты по специальностям ассистентуры-стажировки;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3) утверждает по согласованию с Минтрансом России федеральные государственные образовательные стандарты по специальностям и направлениям подготовки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8.2.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8.3.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8.4.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8.5.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8.6. утверждает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8.7. устанавливает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8.8. утверждает положения о практике обучающихся, осваивающих основные профессиональные образовательные программы, и ее виды;</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8.9. устанавливает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8.10. устанавливает порядок применения электронного обучения, дистанционных образовательных технологий при реализации образовательных программ;</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lastRenderedPageBreak/>
        <w:t>8.11. утверждает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8.12. утверждает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8.13. утверждает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8.14. утверждает типовые положения об учебно-методических объединениях в системе образования;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8.15. устанавливает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8.16. устанавливает перечень показателей, критерии и периодичность оценки эффективности реализации программ развития национальных исследовательских университетов;</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8.17. устанавливает порядок создания профессиональным образовательными организациями и образовательными организациями высшего образования кафедр и иных структурных подразделений, обеспечивающих практическую подготовку обучающихся, на базе иных организаций, осуществляющих деятельность по профилю соответствующей образовательной программы;</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8.18. устанавливает показатели деятельности образовательной организации, подлежащей самообследованию, и порядок его проведения;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8.19. утверждает образцы зачетной книжки и студенческого билета;</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8.20. устанавливает порядок и основания предоставления академического отпуска обучающимся;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8.21. устанавливает случаи и порядок перехода обучающихся с платного обучения на бесплатное обучение;</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8.22. устанавливает порядок перевода обучающихся из одной образовательной организации в другую образовательную организацию, реализующую образовательную программу соответствующего уровня;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8.23. устанавливает порядок и условия осуществления перевода обучающихся из одной образовательной организации в другую образовательную организацию, реализующую образовательную программу соответствующего уровня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а также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8.24. устанавливает порядок назначения студентам, обучающимся по очной форме обучения за счет бюджетных ассигнований федерального бюджета, государственной академической стипендии и государственной социальной стипендии, включая требования к студентам для назначения государственной академической стипендии;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8.25. устанавливает порядок назначения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8.26. устанавливается порядок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8.27. устанавливает порядок расследования и учета несчастных случаев с обучающимися во время пребывания в организации, осуществляющей образовательную деятельность;</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lastRenderedPageBreak/>
        <w:t>8.28. устанавливает по согласованию с Минздравом России положение о психолого-медико-педагогической комиссии и порядок проведения комплексного психолого-медико-педагогического обследования детей;</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8.29. устанавливает порядок применения к обучающимся и снятия с обучающихся мер дисциплинарного взыскания;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8.30. устанавливает порядок предоставления педагогическим работникам длительного отпуска сроком до одного года не реже чем через каждые десять лет непрерывной педагогической работы;</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8.31. устанавливает особенности режима рабочего времени и времени отдыха педагогических работников организаций, осуществляющих образовательную деятельность;</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8.32. устанавливает по согласованию с Минтрудом России порядок проведения аттестации педагогических работников;</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8.33. утверждает примерные формы договоров об образовании;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8.34. устанавливает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8.35. определяет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8.36. устанавливает порядок аккредитации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8.37. устанавливает образцы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8.38. устанавливает образец и порядок выдачи свидетельства об обучении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8.39. устанавливает порядок формирования сборных команд Российской Федерации для участия в международных олимпиадах по общеобразовательным предметам;</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8.40. устанавливает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8.41. утверждает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8.42. устанавливает порядок проведения олимпиад школьников, включая критерии определения уровней указанных олимпиад школьников, образцы дипломов победителей и призеров указанных олимпиад;</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lastRenderedPageBreak/>
        <w:t>8.43. устанавливает порядок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8.44. устанавливает порядок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8.45. утверждает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8.46. устанавливает по согласованию с ФСБ России и ФСТЭК России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8.47. устанавливает порядок отбора иностранных граждан на обучение в пределах квоты, а также предъявляемые к ним требования;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8.48. устанавливает порядок и критерии отбора федеральных государственных образовательных организаций, на подготовительных отделениях, подготовительных факультетах которых обучаются иностранные граждане, поступающие на обучение в пределах квоты,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и перечень таких федеральных государственных образовательных организаций;</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8.49. определяет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8.50. определяет по согласованию с Минтрудом России особенности организации образовательной деятельности для обучающихся с ограниченными возможностями здоровья;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8.51. утверждает порядок организации и осуществления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8.52.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8.53. устанавливает формы заявления о государственной аккредитации и прилагаемых к нему документов, а также требования к их заполнению и оформлению;</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8.54. устанавливает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8.55. устанавливает формы свидетельства о государственной аккредитации и приложения к нему, а также технические требования к указанным документам;</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8.56. организует проведение педагогической экспертизы проектов нормативных правовых актов и нормативных правовых актов, касающихся вопросов обучения и воспитания;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8.57. определяет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форму свидетельства о признании иностранного образования и (или) иностранной квалификации и технические требования к нему;</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8.58. вправе устанавливать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D522E9" w:rsidRDefault="00D522E9" w:rsidP="00D522E9">
      <w:pPr>
        <w:spacing w:after="0" w:line="240" w:lineRule="auto"/>
        <w:rPr>
          <w:rFonts w:ascii="Times New Roman" w:eastAsia="Times New Roman" w:hAnsi="Times New Roman" w:cs="Times New Roman"/>
          <w:lang w:eastAsia="ru-RU"/>
        </w:rPr>
      </w:pPr>
    </w:p>
    <w:p w:rsidR="00D522E9" w:rsidRDefault="00D522E9" w:rsidP="00D522E9">
      <w:pPr>
        <w:spacing w:after="0" w:line="240" w:lineRule="auto"/>
        <w:rPr>
          <w:rFonts w:ascii="Times New Roman" w:eastAsia="Times New Roman" w:hAnsi="Times New Roman" w:cs="Times New Roman"/>
          <w:lang w:eastAsia="ru-RU"/>
        </w:rPr>
      </w:pPr>
    </w:p>
    <w:p w:rsidR="00D522E9" w:rsidRPr="00D522E9" w:rsidRDefault="00D522E9" w:rsidP="00D522E9">
      <w:pPr>
        <w:spacing w:after="0" w:line="240" w:lineRule="auto"/>
        <w:rPr>
          <w:rFonts w:ascii="Times New Roman" w:eastAsia="Times New Roman" w:hAnsi="Times New Roman" w:cs="Times New Roman"/>
          <w:lang w:eastAsia="ru-RU"/>
        </w:rPr>
      </w:pPr>
    </w:p>
    <w:p w:rsidR="00D522E9" w:rsidRPr="00D522E9" w:rsidRDefault="00D522E9" w:rsidP="00D522E9">
      <w:pPr>
        <w:spacing w:after="0" w:line="240" w:lineRule="auto"/>
        <w:ind w:firstLine="510"/>
        <w:jc w:val="both"/>
        <w:rPr>
          <w:rFonts w:ascii="Times New Roman" w:eastAsia="Times New Roman" w:hAnsi="Times New Roman" w:cs="Times New Roman"/>
          <w:b/>
          <w:lang w:eastAsia="ru-RU"/>
        </w:rPr>
      </w:pPr>
      <w:r w:rsidRPr="00D522E9">
        <w:rPr>
          <w:rFonts w:ascii="Times New Roman" w:eastAsia="Times New Roman" w:hAnsi="Times New Roman" w:cs="Times New Roman"/>
          <w:b/>
          <w:lang w:eastAsia="ru-RU"/>
        </w:rPr>
        <w:lastRenderedPageBreak/>
        <w:t>9. Минюст России и Минобрнауки России: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9.1. устанавливают порядок оказания помощи несовершеннолетним лицам, подозреваемым и обвиняемым, содержащимся под стражей, администрацией мест содержания под стражей, в получении начального общего, основного общего и среднего общего образования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9.2. устанавливают порядок организации получения начального общего, основного общего и среднего общего образования лицами, отбывающими наказание в виде лишения свободы</w:t>
      </w:r>
    </w:p>
    <w:p w:rsidR="00D522E9" w:rsidRPr="00D522E9" w:rsidRDefault="00D522E9" w:rsidP="00D522E9">
      <w:pPr>
        <w:spacing w:after="0" w:line="240" w:lineRule="auto"/>
        <w:rPr>
          <w:rFonts w:ascii="Times New Roman" w:eastAsia="Times New Roman" w:hAnsi="Times New Roman" w:cs="Times New Roman"/>
          <w:lang w:eastAsia="ru-RU"/>
        </w:rPr>
      </w:pPr>
    </w:p>
    <w:p w:rsidR="00D522E9" w:rsidRPr="00D522E9" w:rsidRDefault="00D522E9" w:rsidP="00D522E9">
      <w:pPr>
        <w:spacing w:after="0" w:line="240" w:lineRule="auto"/>
        <w:ind w:firstLine="510"/>
        <w:jc w:val="both"/>
        <w:rPr>
          <w:rFonts w:ascii="Times New Roman" w:eastAsia="Times New Roman" w:hAnsi="Times New Roman" w:cs="Times New Roman"/>
          <w:b/>
          <w:lang w:eastAsia="ru-RU"/>
        </w:rPr>
      </w:pPr>
      <w:r w:rsidRPr="00D522E9">
        <w:rPr>
          <w:rFonts w:ascii="Times New Roman" w:eastAsia="Times New Roman" w:hAnsi="Times New Roman" w:cs="Times New Roman"/>
          <w:b/>
          <w:lang w:eastAsia="ru-RU"/>
        </w:rPr>
        <w:t>10. Минюст по согласованию с Минобрнауки России: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устанавливает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w:t>
      </w:r>
    </w:p>
    <w:p w:rsidR="00D522E9" w:rsidRPr="00D522E9" w:rsidRDefault="00D522E9" w:rsidP="00D522E9">
      <w:pPr>
        <w:spacing w:after="0" w:line="240" w:lineRule="auto"/>
        <w:rPr>
          <w:rFonts w:ascii="Times New Roman" w:eastAsia="Times New Roman" w:hAnsi="Times New Roman" w:cs="Times New Roman"/>
          <w:lang w:eastAsia="ru-RU"/>
        </w:rPr>
      </w:pPr>
    </w:p>
    <w:p w:rsidR="00D522E9" w:rsidRPr="00D522E9" w:rsidRDefault="00D522E9" w:rsidP="00D522E9">
      <w:pPr>
        <w:spacing w:after="0" w:line="240" w:lineRule="auto"/>
        <w:ind w:firstLine="510"/>
        <w:jc w:val="both"/>
        <w:rPr>
          <w:rFonts w:ascii="Times New Roman" w:eastAsia="Times New Roman" w:hAnsi="Times New Roman" w:cs="Times New Roman"/>
          <w:b/>
          <w:lang w:eastAsia="ru-RU"/>
        </w:rPr>
      </w:pPr>
      <w:r w:rsidRPr="00D522E9">
        <w:rPr>
          <w:rFonts w:ascii="Times New Roman" w:eastAsia="Times New Roman" w:hAnsi="Times New Roman" w:cs="Times New Roman"/>
          <w:b/>
          <w:lang w:eastAsia="ru-RU"/>
        </w:rPr>
        <w:t>11. Минкультуры России: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11.1. обеспечивает разработку примерных программ ассистентуры-стажировки;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11.2. устанавливает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11.3. устанавливает образец и порядок выдачи свидетельства об освоении дополнительных предпрофессиональных программ в области искусств;</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11.4. устанавливает перечень дополнительных предпрофессиональных программ в области искусств;</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11.5. устанавливает по согласованию с Минобрнауки России федеральные государственные требования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11.6. устанавливает по согласованию с Минобрнауки России порядок приема на обучение по дополнительным предпрофессиональным программам в области искусств;</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11.7. устанавливает по согласованию с Минобрнауки России форму и порядок проведения итоговой аттестации по результатам освоения дополнительных предпрофессиональных программы в области искусств;</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11.8. устанавливает по согласованию с Минобрнауки России порядок отбора лиц для приема на обучение по интегрированным образовательным программам в области искусств;</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11.9. устанавливает по согласованию с Минобрнауки России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11.10. определяет в части, не противоречащей Федеральному закону "Об образовании в Российской Федерации",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D522E9" w:rsidRPr="00D522E9" w:rsidRDefault="00D522E9" w:rsidP="00D522E9">
      <w:pPr>
        <w:spacing w:after="0" w:line="240" w:lineRule="auto"/>
        <w:rPr>
          <w:rFonts w:ascii="Times New Roman" w:eastAsia="Times New Roman" w:hAnsi="Times New Roman" w:cs="Times New Roman"/>
          <w:lang w:eastAsia="ru-RU"/>
        </w:rPr>
      </w:pPr>
    </w:p>
    <w:p w:rsidR="00D522E9" w:rsidRPr="00D522E9" w:rsidRDefault="00D522E9" w:rsidP="00D522E9">
      <w:pPr>
        <w:spacing w:after="0" w:line="240" w:lineRule="auto"/>
        <w:ind w:firstLine="510"/>
        <w:jc w:val="both"/>
        <w:rPr>
          <w:rFonts w:ascii="Times New Roman" w:eastAsia="Times New Roman" w:hAnsi="Times New Roman" w:cs="Times New Roman"/>
          <w:b/>
          <w:lang w:eastAsia="ru-RU"/>
        </w:rPr>
      </w:pPr>
      <w:r w:rsidRPr="00D522E9">
        <w:rPr>
          <w:rFonts w:ascii="Times New Roman" w:eastAsia="Times New Roman" w:hAnsi="Times New Roman" w:cs="Times New Roman"/>
          <w:b/>
          <w:lang w:eastAsia="ru-RU"/>
        </w:rPr>
        <w:t>12. Минздрав России: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12.1. обеспечивает разработку примерных программ ординатуры;</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12.2. устанавливает образец диплома об окончании ординатуры, описание указанного диплома, порядок заполнения, учета и выдачи указанного диплома и его дубликатов;</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12.3. разрабатывает и утверждает примерные дополнительные профессиональные программы медицинского образования и фармацевтического образования;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12.4. устанавливает порядок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12.5. устанавливает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12.6. устанавливает по согласованию с Минобрнауки России порядок приема граждан на обучение по программам ординатуры;</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12.7. устанавливает порядок допуска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 xml:space="preserve">12.8. устанавливает порядок допуска к педагогической деятельности по образовательным программам среднего медицинского образования или среднего фармацевтического образования, а </w:t>
      </w:r>
      <w:r w:rsidRPr="00D522E9">
        <w:rPr>
          <w:rFonts w:ascii="Times New Roman" w:eastAsia="Times New Roman" w:hAnsi="Times New Roman" w:cs="Times New Roman"/>
          <w:lang w:eastAsia="ru-RU"/>
        </w:rPr>
        <w:lastRenderedPageBreak/>
        <w:t>также дополнительным профессиональным программам для лиц, имеющих среднее профессиональное образование.</w:t>
      </w:r>
    </w:p>
    <w:p w:rsidR="00D522E9" w:rsidRPr="00D522E9" w:rsidRDefault="00D522E9" w:rsidP="00D522E9">
      <w:pPr>
        <w:spacing w:after="0" w:line="240" w:lineRule="auto"/>
        <w:rPr>
          <w:rFonts w:ascii="Times New Roman" w:eastAsia="Times New Roman" w:hAnsi="Times New Roman" w:cs="Times New Roman"/>
          <w:lang w:eastAsia="ru-RU"/>
        </w:rPr>
      </w:pPr>
    </w:p>
    <w:p w:rsidR="00D522E9" w:rsidRPr="00D522E9" w:rsidRDefault="00D522E9" w:rsidP="00D522E9">
      <w:pPr>
        <w:spacing w:after="0" w:line="240" w:lineRule="auto"/>
        <w:ind w:firstLine="510"/>
        <w:jc w:val="both"/>
        <w:rPr>
          <w:rFonts w:ascii="Times New Roman" w:eastAsia="Times New Roman" w:hAnsi="Times New Roman" w:cs="Times New Roman"/>
          <w:b/>
          <w:lang w:eastAsia="ru-RU"/>
        </w:rPr>
      </w:pPr>
      <w:r w:rsidRPr="00D522E9">
        <w:rPr>
          <w:rFonts w:ascii="Times New Roman" w:eastAsia="Times New Roman" w:hAnsi="Times New Roman" w:cs="Times New Roman"/>
          <w:b/>
          <w:lang w:eastAsia="ru-RU"/>
        </w:rPr>
        <w:t>13. Минспорт России: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13.1. устанавливает по согласованию с Минобрнауки России федеральные государственные требования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13.2. устанавливает по согласованию с Минобрнауки России порядок приема на обучение по дополнительным предпрофессиональным программам в области физической культуры и спорта;</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13.3. может устанавливать в части, не противоречащей Федеральному закону "Об образовании в Российской Федерации",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D522E9" w:rsidRPr="00D522E9" w:rsidRDefault="00D522E9" w:rsidP="00D522E9">
      <w:pPr>
        <w:spacing w:after="0" w:line="240" w:lineRule="auto"/>
        <w:rPr>
          <w:rFonts w:ascii="Times New Roman" w:eastAsia="Times New Roman" w:hAnsi="Times New Roman" w:cs="Times New Roman"/>
          <w:lang w:eastAsia="ru-RU"/>
        </w:rPr>
      </w:pPr>
    </w:p>
    <w:p w:rsidR="00D522E9" w:rsidRPr="00D522E9" w:rsidRDefault="00D522E9" w:rsidP="00D522E9">
      <w:pPr>
        <w:spacing w:after="0" w:line="240" w:lineRule="auto"/>
        <w:ind w:firstLine="510"/>
        <w:jc w:val="both"/>
        <w:rPr>
          <w:rFonts w:ascii="Times New Roman" w:eastAsia="Times New Roman" w:hAnsi="Times New Roman" w:cs="Times New Roman"/>
          <w:b/>
          <w:lang w:eastAsia="ru-RU"/>
        </w:rPr>
      </w:pPr>
      <w:r w:rsidRPr="00D522E9">
        <w:rPr>
          <w:rFonts w:ascii="Times New Roman" w:eastAsia="Times New Roman" w:hAnsi="Times New Roman" w:cs="Times New Roman"/>
          <w:b/>
          <w:lang w:eastAsia="ru-RU"/>
        </w:rPr>
        <w:t>14. Минтранс России: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14.1. утверждает типовые программы профессионального обучения в области международных автомобильных перевозок;</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14.2. утверждает типовые дополнительные профессиональные программы в области международных автомобильных перевозок;</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14.3. утверждает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14.4. утверждает программы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14.5. могут устанавливать в части, не противоречащей Федеральному закону "Об образовании в Российской Федерации",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522E9" w:rsidRPr="00D522E9" w:rsidRDefault="00D522E9" w:rsidP="00D522E9">
      <w:pPr>
        <w:spacing w:after="0" w:line="240" w:lineRule="auto"/>
        <w:rPr>
          <w:rFonts w:ascii="Times New Roman" w:eastAsia="Times New Roman" w:hAnsi="Times New Roman" w:cs="Times New Roman"/>
          <w:lang w:eastAsia="ru-RU"/>
        </w:rPr>
      </w:pPr>
    </w:p>
    <w:p w:rsidR="00D522E9" w:rsidRPr="00D522E9" w:rsidRDefault="00D522E9" w:rsidP="00D522E9">
      <w:pPr>
        <w:spacing w:after="0" w:line="240" w:lineRule="auto"/>
        <w:ind w:firstLine="510"/>
        <w:jc w:val="both"/>
        <w:rPr>
          <w:rFonts w:ascii="Times New Roman" w:eastAsia="Times New Roman" w:hAnsi="Times New Roman" w:cs="Times New Roman"/>
          <w:b/>
          <w:lang w:eastAsia="ru-RU"/>
        </w:rPr>
      </w:pPr>
      <w:r w:rsidRPr="00D522E9">
        <w:rPr>
          <w:rFonts w:ascii="Times New Roman" w:eastAsia="Times New Roman" w:hAnsi="Times New Roman" w:cs="Times New Roman"/>
          <w:b/>
          <w:lang w:eastAsia="ru-RU"/>
        </w:rPr>
        <w:t>15. МИД России: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15.1. утверждает нормативные затраты на оказание государственных услуг в сфере образования загранучреждениями Министерства иностранных дел Российской Федерации;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15.2. принимает решение о создании, приостановлении и прекращении деятельности специализированных структурных образовательных подразделений в загранучреждениях Министерства иностранных дел Российской Федерации;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15.3. устанавливает структуру управления деятельностью и штатное расписание специализированных структурных образовательных подразделений загранучреждений Министерства иностранных дел Российской Федерации;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15.4. осуществляет кадровое, информационное и методическое обеспечение образовательной деятельности указанных подразделений;</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15.5.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15.6.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lastRenderedPageBreak/>
        <w:t>15.7. осуществляет контроль за деятельностью специализированных структурных образовательных подразделений загранучреждений Министерства иностранных дел Российской Федерации;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15.8. устанавливает по согласованию с Минобрнауки России порядок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15.9.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D522E9" w:rsidRPr="00D522E9" w:rsidRDefault="00D522E9" w:rsidP="00D522E9">
      <w:pPr>
        <w:spacing w:after="0" w:line="240" w:lineRule="auto"/>
        <w:rPr>
          <w:rFonts w:ascii="Times New Roman" w:eastAsia="Times New Roman" w:hAnsi="Times New Roman" w:cs="Times New Roman"/>
          <w:lang w:eastAsia="ru-RU"/>
        </w:rPr>
      </w:pPr>
    </w:p>
    <w:p w:rsidR="00D522E9" w:rsidRPr="00D522E9" w:rsidRDefault="00D522E9" w:rsidP="00D522E9">
      <w:pPr>
        <w:spacing w:after="0" w:line="240" w:lineRule="auto"/>
        <w:ind w:firstLine="510"/>
        <w:jc w:val="both"/>
        <w:rPr>
          <w:rFonts w:ascii="Times New Roman" w:eastAsia="Times New Roman" w:hAnsi="Times New Roman" w:cs="Times New Roman"/>
          <w:b/>
          <w:lang w:eastAsia="ru-RU"/>
        </w:rPr>
      </w:pPr>
      <w:r w:rsidRPr="00D522E9">
        <w:rPr>
          <w:rFonts w:ascii="Times New Roman" w:eastAsia="Times New Roman" w:hAnsi="Times New Roman" w:cs="Times New Roman"/>
          <w:b/>
          <w:lang w:eastAsia="ru-RU"/>
        </w:rPr>
        <w:t>16.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обеспечивают разработку примерных программ подготовки научно-педагогических кадров в адъюнктуре.</w:t>
      </w:r>
    </w:p>
    <w:p w:rsidR="00D522E9" w:rsidRPr="00D522E9" w:rsidRDefault="00D522E9" w:rsidP="00D522E9">
      <w:pPr>
        <w:spacing w:after="0" w:line="240" w:lineRule="auto"/>
        <w:rPr>
          <w:rFonts w:ascii="Times New Roman" w:eastAsia="Times New Roman" w:hAnsi="Times New Roman" w:cs="Times New Roman"/>
          <w:lang w:eastAsia="ru-RU"/>
        </w:rPr>
      </w:pPr>
    </w:p>
    <w:p w:rsidR="00D522E9" w:rsidRPr="00D522E9" w:rsidRDefault="00D522E9" w:rsidP="00D522E9">
      <w:pPr>
        <w:spacing w:after="0" w:line="240" w:lineRule="auto"/>
        <w:ind w:firstLine="510"/>
        <w:jc w:val="both"/>
        <w:rPr>
          <w:rFonts w:ascii="Times New Roman" w:eastAsia="Times New Roman" w:hAnsi="Times New Roman" w:cs="Times New Roman"/>
          <w:b/>
          <w:lang w:eastAsia="ru-RU"/>
        </w:rPr>
      </w:pPr>
      <w:r w:rsidRPr="00D522E9">
        <w:rPr>
          <w:rFonts w:ascii="Times New Roman" w:eastAsia="Times New Roman" w:hAnsi="Times New Roman" w:cs="Times New Roman"/>
          <w:b/>
          <w:lang w:eastAsia="ru-RU"/>
        </w:rPr>
        <w:t>17. Рособрнадзор:</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17.1. осуществляет лицензирование образовательной деятельности: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а) организаций, осуществляющих образовательную деятельность по образовательным программам высшего образования;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17.2. осуществляет государственную аккредитацию образовательной деятельности организаций, осуществляющих образовательную деятельность и указанных в пункте 17.1,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17.3. осуществляет государственный контроль (надзор) в сфере образования за деятельностью организаций, указанных в пункте 17.1, а также органов исполнительной власти субъектов Российской Федерации, осуществляющих государственное управление в сфере образования;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17.4. создает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17.5. устанавливает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 xml:space="preserve">17.6. обеспечивает проведение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w:t>
      </w:r>
      <w:r w:rsidRPr="00D522E9">
        <w:rPr>
          <w:rFonts w:ascii="Times New Roman" w:eastAsia="Times New Roman" w:hAnsi="Times New Roman" w:cs="Times New Roman"/>
          <w:lang w:eastAsia="ru-RU"/>
        </w:rPr>
        <w:lastRenderedPageBreak/>
        <w:t>Федерации, имеющими в своей структуре специализированные структурные образовательные подразделения);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17.7. осуществляет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17.8. устанавливает количество баллов единого государственного экзамена, необходимого для поступления на обучение по программам бакалавриата и программам специалитета;</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17.9. устанавливает форму заявления о предоставлении временной лицензии, а также перечень и формы документов, прилагаемых к нему;</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17.10.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17.11. организует формирование и ведение федеральной информационной системы государственного надзора в сфере образования;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17.12. организует формирование и ведение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17.13. 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17.14. осуществляет признание иностранного образования и (или) квалификации в случае, если иностранное образование и (или) иностранная квалификация не соответствуют условиям, предусмотренным частью 3 статьи 107 Федерального закона "Об образовании в Российской Федерации";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17.15.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17.16.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17.17. осуществляет согласование структуры органов исполнительной власти субъектов Российской Федерации, осуществляющих переданные полномочия;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17.18.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17.19. анализирует причины выявленных нарушений при осуществлении переданных полномочий, принимает меры по устранению выявленных нарушений;</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 xml:space="preserve">17.20.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w:t>
      </w:r>
      <w:r w:rsidRPr="00D522E9">
        <w:rPr>
          <w:rFonts w:ascii="Times New Roman" w:eastAsia="Times New Roman" w:hAnsi="Times New Roman" w:cs="Times New Roman"/>
          <w:lang w:eastAsia="ru-RU"/>
        </w:rPr>
        <w:lastRenderedPageBreak/>
        <w:t>образования, ежегодный доклад об осуществлении органами государственной власти субъектов Российской Федерации переданных полномочий.</w:t>
      </w:r>
    </w:p>
    <w:p w:rsidR="00D522E9" w:rsidRPr="00D522E9" w:rsidRDefault="00D522E9" w:rsidP="00D522E9">
      <w:pPr>
        <w:spacing w:after="0" w:line="240" w:lineRule="auto"/>
        <w:rPr>
          <w:rFonts w:ascii="Times New Roman" w:eastAsia="Times New Roman" w:hAnsi="Times New Roman" w:cs="Times New Roman"/>
          <w:lang w:eastAsia="ru-RU"/>
        </w:rPr>
      </w:pPr>
    </w:p>
    <w:p w:rsidR="00D522E9" w:rsidRPr="00D522E9" w:rsidRDefault="00D522E9" w:rsidP="00D522E9">
      <w:pPr>
        <w:spacing w:after="0" w:line="240" w:lineRule="auto"/>
        <w:ind w:firstLine="510"/>
        <w:jc w:val="both"/>
        <w:rPr>
          <w:rFonts w:ascii="Times New Roman" w:eastAsia="Times New Roman" w:hAnsi="Times New Roman" w:cs="Times New Roman"/>
          <w:b/>
          <w:lang w:eastAsia="ru-RU"/>
        </w:rPr>
      </w:pPr>
      <w:r w:rsidRPr="00D522E9">
        <w:rPr>
          <w:rFonts w:ascii="Times New Roman" w:eastAsia="Times New Roman" w:hAnsi="Times New Roman" w:cs="Times New Roman"/>
          <w:b/>
          <w:lang w:eastAsia="ru-RU"/>
        </w:rPr>
        <w:t>18. ФНС России (ее территориальные органы):</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18.1.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18.2.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D522E9" w:rsidRPr="00D522E9" w:rsidRDefault="00D522E9" w:rsidP="00D522E9">
      <w:pPr>
        <w:spacing w:after="0" w:line="240" w:lineRule="auto"/>
        <w:rPr>
          <w:rFonts w:ascii="Times New Roman" w:eastAsia="Times New Roman" w:hAnsi="Times New Roman" w:cs="Times New Roman"/>
          <w:lang w:eastAsia="ru-RU"/>
        </w:rPr>
      </w:pPr>
    </w:p>
    <w:p w:rsidR="00D522E9" w:rsidRPr="00D522E9" w:rsidRDefault="00D522E9" w:rsidP="00D522E9">
      <w:pPr>
        <w:spacing w:after="0" w:line="240" w:lineRule="auto"/>
        <w:jc w:val="center"/>
        <w:rPr>
          <w:rFonts w:ascii="Times New Roman" w:eastAsia="Times New Roman" w:hAnsi="Times New Roman" w:cs="Times New Roman"/>
          <w:b/>
          <w:lang w:eastAsia="ru-RU"/>
        </w:rPr>
      </w:pPr>
      <w:r w:rsidRPr="00D522E9">
        <w:rPr>
          <w:rFonts w:ascii="Times New Roman" w:eastAsia="Times New Roman" w:hAnsi="Times New Roman" w:cs="Times New Roman"/>
          <w:b/>
          <w:lang w:eastAsia="ru-RU"/>
        </w:rPr>
        <w:t>Функции организаций, осуществляющих образовательную</w:t>
      </w:r>
    </w:p>
    <w:p w:rsidR="00D522E9" w:rsidRPr="00D522E9" w:rsidRDefault="00D522E9" w:rsidP="00D522E9">
      <w:pPr>
        <w:spacing w:after="0" w:line="240" w:lineRule="auto"/>
        <w:jc w:val="center"/>
        <w:rPr>
          <w:rFonts w:ascii="Times New Roman" w:eastAsia="Times New Roman" w:hAnsi="Times New Roman" w:cs="Times New Roman"/>
          <w:b/>
          <w:lang w:eastAsia="ru-RU"/>
        </w:rPr>
      </w:pPr>
      <w:r w:rsidRPr="00D522E9">
        <w:rPr>
          <w:rFonts w:ascii="Times New Roman" w:eastAsia="Times New Roman" w:hAnsi="Times New Roman" w:cs="Times New Roman"/>
          <w:b/>
          <w:lang w:eastAsia="ru-RU"/>
        </w:rPr>
        <w:t>деятельность, и их учредителей</w:t>
      </w:r>
    </w:p>
    <w:p w:rsidR="00D522E9" w:rsidRPr="00D522E9" w:rsidRDefault="00D522E9" w:rsidP="00D522E9">
      <w:pPr>
        <w:spacing w:after="0" w:line="240" w:lineRule="auto"/>
        <w:rPr>
          <w:rFonts w:ascii="Times New Roman" w:eastAsia="Times New Roman" w:hAnsi="Times New Roman" w:cs="Times New Roman"/>
          <w:b/>
          <w:lang w:eastAsia="ru-RU"/>
        </w:rPr>
      </w:pPr>
    </w:p>
    <w:p w:rsidR="00D522E9" w:rsidRPr="00D522E9" w:rsidRDefault="00D522E9" w:rsidP="00D522E9">
      <w:pPr>
        <w:spacing w:after="0" w:line="240" w:lineRule="auto"/>
        <w:ind w:firstLine="510"/>
        <w:jc w:val="both"/>
        <w:rPr>
          <w:rFonts w:ascii="Times New Roman" w:eastAsia="Times New Roman" w:hAnsi="Times New Roman" w:cs="Times New Roman"/>
          <w:b/>
          <w:lang w:eastAsia="ru-RU"/>
        </w:rPr>
      </w:pPr>
      <w:r w:rsidRPr="00D522E9">
        <w:rPr>
          <w:rFonts w:ascii="Times New Roman" w:eastAsia="Times New Roman" w:hAnsi="Times New Roman" w:cs="Times New Roman"/>
          <w:b/>
          <w:lang w:eastAsia="ru-RU"/>
        </w:rPr>
        <w:t>19. Организации, осуществляющие образовательную деятельность:</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19.1. разрабатывают и утверждают образовательные программы в соответствии с Федеральным законом "Об образовании в Российской Федерации";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19.2. определяют язык (языки) образования по реализуемым образовательным программам;</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19.3. определяют формы обучения по дополнительным образовательным программам и основным программам профессионального обучения;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19.4. определяют учебные издания, используемые при реализации образовательных программ дошкольного образования;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19.5. выбирают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19.6. определяют учебные издания при реализации профессиональных образовательных программ;</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19.7. самостоятельны в формировании своей структуры, если иное не установлено федеральными законами;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19.8. открывают и закрывают филиалы представительств образовательной организации;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19.9. самостоятельны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19.10.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19.11. разрабатывают и принимают правила внутреннего распорядка обучающихся, правила внутреннего трудового распорядка, иные локальные нормативные акты;</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19.12. осуществляют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19.13. предоставляют учредителю и общественности ежегодный отчет о поступлении и расходовании финансовых и материальных средств, а также отчет о результатах самообследования;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19.14. устанавливают штатное расписание, если иное не установлено нормативными правовыми актами Российской Федерации;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19.15. осуществляют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lastRenderedPageBreak/>
        <w:t>19.16. осуществляют создание условий и организацию дополнительного профессионального образования работников;</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19.17. разрабатывают и утверждают по согласованию с учредителем программы развития образовательной организации, если иное не установлено настоящим Федеральным законом;</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19.18. осуществляют прием обучающихся в образовательную организацию;</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19.19. определяют список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19.20. осуществляют текущий контроль успеваемости и промежуточной аттестации обучающихся, устанавливают их формы, периодичность и порядок проведения;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19.21. осуществляют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19.22. осуществляют использование и совершенствование методов обучения и воспитания, образовательных технологий, электронного обучения;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19.23. проводят самообследование, обеспечивают функционирование внутренней системы оценки качества образования;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19.24. обеспечивают в образовательной организации, имеющей интернат, необходимые условия содержания обучающихся;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19.25. создают необходимые условия для охраны и укрепления здоровья, организации питания обучающихся и работников образовательной организации;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19.26. осуществляют организацию питания обучающихся;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19.27. создают условия для занятия обучающимися физической культурой и спортом;</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19.28. осуществляют приобретение или изготовление бланков документов об образовании и (или) о квалификации;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19.29. устанавливают требования к одежде обучающихся, если иное не установлено Федеральным законом "Об образовании в Российской Федерации" или законодательством субъектов Российской Федерации;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19.30. содействуют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19.31. организуют научно-методическую работу, в том числе организуют и проводят научные и методические конференции, семинары;</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19.32. обеспечивают создание и ведение официального сайта образовательной организации в сети "Интернет";</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19.33.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19.34. принимают локальные нормативные акты по основным вопросам организации и осуществления образовательной деятельности, в том числе регламентирующие:</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 правила приема обучающихся;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2) режим занятий обучающихся;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3) формы, периодичность и порядок текущего контроля успеваемости и промежуточной аттестации обучающихся;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4)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5)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 xml:space="preserve">6) размер платы за пользование жилым помещением и коммунальные услуги в общежитии для обучающихся, а также порядок предоставления обучающимся по основным образовательным </w:t>
      </w:r>
      <w:r w:rsidRPr="00D522E9">
        <w:rPr>
          <w:rFonts w:ascii="Times New Roman" w:eastAsia="Times New Roman" w:hAnsi="Times New Roman" w:cs="Times New Roman"/>
          <w:lang w:eastAsia="ru-RU"/>
        </w:rPr>
        <w:lastRenderedPageBreak/>
        <w:t>программам среднего профессионального и высшего образования по очной форме обучения жилого помещения в общежитии;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7) порядок и случаи снижения размера платы за пользование жилым помещением и коммунальные услуги в общежитии для обучающихся или невзимания ее с отдельных категорий обучающихся;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8) 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9) основания и порядок снижения стоимости платных образовательных услуг;</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10) порядок и формы проведения итоговой аттестации;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11) порядок оформления документов об образовании и (или) квалификации на иностранном языке;</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12) образцы документов об образовании и (или) квалификации, выдаваемых лицам, прошедшим итоговую аттестацию;</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13) образец справки об обучении или о периоде обучения;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14) образец и порядок выдачи документов об обучении по образовательным программам, по которым не предусмотрено проведение итоговой аттестации;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15)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если минимальное количество баллов единого государственного экзамена не установлено учредителем такой образовательной организации;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16) форму и перечень вступительных испытаний при приеме на обучение по программам бакалавриата и программам специалитета лиц, имеющих среднее профессиональное или высшее образование;</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17) соответствие профиля всероссийской олимпиады школьников или международной олимпиады специальностям и (или) направлениям подготовки при приеме на обучение без вступительных испытаний победителей и призеров заключительного этапа всероссийской олимпиады школьников, членов сборных команд Российской Федерации, участвовавших в международных олимпиадах по общеобразовательным предметам;</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18) соответствие профиля олимпиады школьников специальностям и (или) направлениям подготовки при приеме на обучение без вступительных испытаний победителей и призеров олимпиады школьников;</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19) порядок пользования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20) обучение по индивидуальному учебному плану, в том числе ускоренное обучение, в пределах осваиваемой образовательной программы;</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21) участие обучающихся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22)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23) зачет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24) пользование лечебно-оздоровительной инфраструктурой, объектами культуры и объектами спорта образовательной организации;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25) доступ педагогических работников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26) пользование педагогическими работниками образовательными, методическими и научными услугами организации, осуществляющей образовательную деятельность;</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lastRenderedPageBreak/>
        <w:t>27) перечень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28) размеры и порядок выплаты материальной поддержки обучающимся;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19.35.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19.36. организуют охрану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19.37. формируют аттестационные комиссии для проведения аттестации педагогических работников в целях подтверждения соответствия педагогических работников занимаемым ими должностям;</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19.38. обеспечивают проведение государственной итоговой аттестации по основным профессиональным образовательным программам;</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19.39. проводят вступительные испытания при приеме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19.40. проводят вступительные испытания при приеме иностранных граждан на обучение по программам бакалавриата и программам специалитета;</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19.41. устанавливают ежегодно квоту для получения высшего образования детьми-инвалидами, инвалидами I и II групп, инвалидами с детства, инвалидами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19.42. проводят квалификационный экзамен по результатам профессионального обучения;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19.43. осуществляют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19.44. организуют физкультурно-спортивные лагеря, а также обеспечивают участие этих обучающихся в тренировочных сборах;</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19.45. представляют в Рособрнадзор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19.46.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19.47. вправе устанавливать за счет средств, полученных от приносящей доход деятельности, различные виды материальной поддержки обучающихся;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19.48.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отвечающим критериям и требованиям, утвержденным централизованными религиозными организациями в соответствии с их внутренними установлениями;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19.49. могут получать общественную и общественно-профессиональную аккредитацию;</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19.50. вправе осуществлять в пределах установленных им контрольных цифр приема целевой прием;</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19.51.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19.52.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lastRenderedPageBreak/>
        <w:t>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D522E9" w:rsidRPr="00D522E9" w:rsidRDefault="00D522E9" w:rsidP="00D522E9">
      <w:pPr>
        <w:spacing w:after="0" w:line="240" w:lineRule="auto"/>
        <w:rPr>
          <w:rFonts w:ascii="Times New Roman" w:eastAsia="Times New Roman" w:hAnsi="Times New Roman" w:cs="Times New Roman"/>
          <w:lang w:eastAsia="ru-RU"/>
        </w:rPr>
      </w:pPr>
    </w:p>
    <w:p w:rsidR="00D522E9" w:rsidRPr="00D522E9" w:rsidRDefault="00D522E9" w:rsidP="00D522E9">
      <w:pPr>
        <w:spacing w:after="0" w:line="240" w:lineRule="auto"/>
        <w:ind w:firstLine="510"/>
        <w:jc w:val="both"/>
        <w:rPr>
          <w:rFonts w:ascii="Times New Roman" w:eastAsia="Times New Roman" w:hAnsi="Times New Roman" w:cs="Times New Roman"/>
          <w:b/>
          <w:lang w:eastAsia="ru-RU"/>
        </w:rPr>
      </w:pPr>
      <w:r w:rsidRPr="00D522E9">
        <w:rPr>
          <w:rFonts w:ascii="Times New Roman" w:eastAsia="Times New Roman" w:hAnsi="Times New Roman" w:cs="Times New Roman"/>
          <w:b/>
          <w:lang w:eastAsia="ru-RU"/>
        </w:rPr>
        <w:t>20.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образовательные организации высшего образования, перечень которых утверждается указом Президента Российской Федерации: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20.1. вправе разрабатывать и утверждать самостоятельно образовательные стандарты по всем уровням высшего образования;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20.2. разрабатывают соответствующие образовательные программы высшего образования на основе таких образовательных стандартов;</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20.3.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статьи 107 Федерального закона "Об образовании в Российской Федерации",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20.4. представляют в национальный информационный центр информацию об установленном ими порядке признания иностранного образования и (или) иностранной квалификации.</w:t>
      </w:r>
    </w:p>
    <w:p w:rsidR="00D522E9" w:rsidRPr="00D522E9" w:rsidRDefault="00D522E9" w:rsidP="00D522E9">
      <w:pPr>
        <w:spacing w:after="0" w:line="240" w:lineRule="auto"/>
        <w:rPr>
          <w:rFonts w:ascii="Times New Roman" w:eastAsia="Times New Roman" w:hAnsi="Times New Roman" w:cs="Times New Roman"/>
          <w:lang w:eastAsia="ru-RU"/>
        </w:rPr>
      </w:pPr>
    </w:p>
    <w:p w:rsidR="00D522E9" w:rsidRPr="00D522E9" w:rsidRDefault="00D522E9" w:rsidP="00D522E9">
      <w:pPr>
        <w:spacing w:after="0" w:line="240" w:lineRule="auto"/>
        <w:ind w:firstLine="510"/>
        <w:jc w:val="both"/>
        <w:rPr>
          <w:rFonts w:ascii="Times New Roman" w:eastAsia="Times New Roman" w:hAnsi="Times New Roman" w:cs="Times New Roman"/>
          <w:b/>
          <w:lang w:eastAsia="ru-RU"/>
        </w:rPr>
      </w:pPr>
      <w:r w:rsidRPr="00D522E9">
        <w:rPr>
          <w:rFonts w:ascii="Times New Roman" w:eastAsia="Times New Roman" w:hAnsi="Times New Roman" w:cs="Times New Roman"/>
          <w:b/>
          <w:lang w:eastAsia="ru-RU"/>
        </w:rPr>
        <w:t>21. Учредители организаций, осуществляющих образовательную деятельность:</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21.1. создают и ликвидируют филиалы федеральных государственных образовательных организаций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21.2.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а также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21.3. обеспечивают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питанием и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 xml:space="preserve">21.4. устанавливают форму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w:t>
      </w:r>
      <w:r w:rsidRPr="00D522E9">
        <w:rPr>
          <w:rFonts w:ascii="Times New Roman" w:eastAsia="Times New Roman" w:hAnsi="Times New Roman" w:cs="Times New Roman"/>
          <w:lang w:eastAsia="ru-RU"/>
        </w:rPr>
        <w:lastRenderedPageBreak/>
        <w:t>общеобразовательные программы, имеющие целью подготовку несовершеннолетних граждан к военной или иной государственной службе, правила ее ношения и знаки различия;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21.5. организуют бесплатную перевозку обучающихся в государственных и муниципальных образовательных организациях, реализующих основные общеобразовательные программы, между поселениями;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21.6. устанавливают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21.7. устанавливают ежегодно квоту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21.8. осуществляют аккредитацию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21.9. устанавливают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21.10. устанавливают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21.11. устанавливают порядок комплектования обучающимися специализированных структурных подразделений и нетиповых образовательных организаций, имеющих право реализации основных и дополнительных образовательных программ, не относящихся к типу таких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21.12. осуществляют организацию обеспечения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спортивной экипировкой, спортивным инвентарем и оборудованием, питанием, а также проезда на тренировочные, физкультурные и спортивные мероприятия;</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21.13. вправе устанавливать плату, взимаемую с родителей (законных представителей) за присмотр и уход за детьми в дошкольных образовательных организациях, и ее размер;</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21.14.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21.15. вправе устанавливать плату, взимаемую с родителей (законных представителей) несовершеннолетних обучающихся за содержание детей в образовательной организации, а также за присмотр и уход за детьми в группах продленного дня, и ее размер.</w:t>
      </w:r>
    </w:p>
    <w:p w:rsidR="00D522E9" w:rsidRPr="00D522E9" w:rsidRDefault="00D522E9" w:rsidP="00D522E9">
      <w:pPr>
        <w:spacing w:after="0" w:line="240" w:lineRule="auto"/>
        <w:rPr>
          <w:rFonts w:ascii="Times New Roman" w:eastAsia="Times New Roman" w:hAnsi="Times New Roman" w:cs="Times New Roman"/>
          <w:lang w:eastAsia="ru-RU"/>
        </w:rPr>
      </w:pPr>
    </w:p>
    <w:p w:rsidR="00D522E9" w:rsidRPr="00D522E9" w:rsidRDefault="00D522E9" w:rsidP="00D522E9">
      <w:pPr>
        <w:spacing w:after="0" w:line="240" w:lineRule="auto"/>
        <w:ind w:firstLine="510"/>
        <w:jc w:val="both"/>
        <w:rPr>
          <w:rFonts w:ascii="Times New Roman" w:eastAsia="Times New Roman" w:hAnsi="Times New Roman" w:cs="Times New Roman"/>
          <w:b/>
          <w:lang w:eastAsia="ru-RU"/>
        </w:rPr>
      </w:pPr>
      <w:r w:rsidRPr="00D522E9">
        <w:rPr>
          <w:rFonts w:ascii="Times New Roman" w:eastAsia="Times New Roman" w:hAnsi="Times New Roman" w:cs="Times New Roman"/>
          <w:b/>
          <w:lang w:eastAsia="ru-RU"/>
        </w:rPr>
        <w:t>22. Учредители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22.1. устанавливают квалификационные требования к военно-профессиональной подготовке, специальной профессиональной подготовке выпускников;</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22.2. устанавливают порядок организации и осуществления образовательной деятельности по основным профессиональным образовательным программам, реализуемым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их ведении;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22.3. разрабатывают и утверждают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 xml:space="preserve">22.4. устанавливают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w:t>
      </w:r>
      <w:r w:rsidRPr="00D522E9">
        <w:rPr>
          <w:rFonts w:ascii="Times New Roman" w:eastAsia="Times New Roman" w:hAnsi="Times New Roman" w:cs="Times New Roman"/>
          <w:lang w:eastAsia="ru-RU"/>
        </w:rPr>
        <w:lastRenderedPageBreak/>
        <w:t>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их ведении;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22.5. устанавливают в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22.6. устанавливают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22.7.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22.8. устанавливают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22.9. устанавливают предусмотренные пунктами 3 и 4 части 1 статьи 71 Федерального закона "Об образовании в Российской Федерации"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w:t>
      </w:r>
    </w:p>
    <w:p w:rsidR="00D522E9" w:rsidRPr="00D522E9" w:rsidRDefault="00D522E9" w:rsidP="00D522E9">
      <w:pPr>
        <w:spacing w:after="0" w:line="240" w:lineRule="auto"/>
        <w:rPr>
          <w:rFonts w:ascii="Times New Roman" w:eastAsia="Times New Roman" w:hAnsi="Times New Roman" w:cs="Times New Roman"/>
          <w:lang w:eastAsia="ru-RU"/>
        </w:rPr>
      </w:pPr>
    </w:p>
    <w:p w:rsidR="00D522E9" w:rsidRPr="00D522E9" w:rsidRDefault="00D522E9" w:rsidP="00D522E9">
      <w:pPr>
        <w:spacing w:after="0" w:line="240" w:lineRule="auto"/>
        <w:ind w:firstLine="510"/>
        <w:jc w:val="both"/>
        <w:rPr>
          <w:rFonts w:ascii="Times New Roman" w:eastAsia="Times New Roman" w:hAnsi="Times New Roman" w:cs="Times New Roman"/>
          <w:b/>
          <w:lang w:eastAsia="ru-RU"/>
        </w:rPr>
      </w:pPr>
      <w:r w:rsidRPr="00D522E9">
        <w:rPr>
          <w:rFonts w:ascii="Times New Roman" w:eastAsia="Times New Roman" w:hAnsi="Times New Roman" w:cs="Times New Roman"/>
          <w:b/>
          <w:lang w:eastAsia="ru-RU"/>
        </w:rPr>
        <w:t>23. Учредители федеральных государственных 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23.1. устанавливают порядок организации и осуществления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порядок приема в указанные образовательные организации;</w:t>
      </w:r>
    </w:p>
    <w:p w:rsidR="00D522E9" w:rsidRPr="00D522E9" w:rsidRDefault="00D522E9" w:rsidP="00D522E9">
      <w:pPr>
        <w:spacing w:after="0" w:line="240" w:lineRule="auto"/>
        <w:ind w:firstLine="510"/>
        <w:jc w:val="both"/>
        <w:rPr>
          <w:rFonts w:ascii="Times New Roman" w:eastAsia="Times New Roman" w:hAnsi="Times New Roman" w:cs="Times New Roman"/>
          <w:lang w:eastAsia="ru-RU"/>
        </w:rPr>
      </w:pPr>
      <w:r w:rsidRPr="00D522E9">
        <w:rPr>
          <w:rFonts w:ascii="Times New Roman" w:eastAsia="Times New Roman" w:hAnsi="Times New Roman" w:cs="Times New Roman"/>
          <w:lang w:eastAsia="ru-RU"/>
        </w:rPr>
        <w:t>23.2. устанавливают форму одежды обучающихся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правила ее ношения и знаки различия.</w:t>
      </w:r>
    </w:p>
    <w:p w:rsidR="00D522E9" w:rsidRPr="00D522E9" w:rsidRDefault="00D522E9" w:rsidP="00D522E9">
      <w:pPr>
        <w:spacing w:after="0" w:line="240" w:lineRule="auto"/>
        <w:rPr>
          <w:rFonts w:ascii="Times New Roman" w:eastAsia="Times New Roman" w:hAnsi="Times New Roman" w:cs="Times New Roman"/>
          <w:lang w:eastAsia="ru-RU"/>
        </w:rPr>
      </w:pPr>
    </w:p>
    <w:p w:rsidR="00D522E9" w:rsidRPr="00D522E9" w:rsidRDefault="005E300D" w:rsidP="00D522E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pict>
          <v:rect id="_x0000_i1025" style="width:0;height:1.5pt" o:hralign="center" o:hrstd="t" o:hrnoshade="t" o:hr="t" fillcolor="black" stroked="f"/>
        </w:pict>
      </w:r>
    </w:p>
    <w:p w:rsidR="00D522E9" w:rsidRPr="00D522E9" w:rsidRDefault="00D522E9" w:rsidP="00D522E9">
      <w:pPr>
        <w:spacing w:after="0" w:line="240" w:lineRule="auto"/>
        <w:rPr>
          <w:rFonts w:ascii="Times New Roman" w:hAnsi="Times New Roman" w:cs="Times New Roman"/>
        </w:rPr>
      </w:pPr>
    </w:p>
    <w:sectPr w:rsidR="00D522E9" w:rsidRPr="00D522E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2E9" w:rsidRDefault="00D522E9" w:rsidP="00D522E9">
      <w:pPr>
        <w:spacing w:after="0" w:line="240" w:lineRule="auto"/>
      </w:pPr>
      <w:r>
        <w:separator/>
      </w:r>
    </w:p>
  </w:endnote>
  <w:endnote w:type="continuationSeparator" w:id="0">
    <w:p w:rsidR="00D522E9" w:rsidRDefault="00D522E9" w:rsidP="00D52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18319"/>
      <w:docPartObj>
        <w:docPartGallery w:val="Page Numbers (Bottom of Page)"/>
        <w:docPartUnique/>
      </w:docPartObj>
    </w:sdtPr>
    <w:sdtEndPr/>
    <w:sdtContent>
      <w:p w:rsidR="00D522E9" w:rsidRDefault="00D522E9">
        <w:pPr>
          <w:pStyle w:val="a6"/>
          <w:jc w:val="right"/>
        </w:pPr>
        <w:r>
          <w:fldChar w:fldCharType="begin"/>
        </w:r>
        <w:r>
          <w:instrText>PAGE   \* MERGEFORMAT</w:instrText>
        </w:r>
        <w:r>
          <w:fldChar w:fldCharType="separate"/>
        </w:r>
        <w:r w:rsidR="005E300D">
          <w:rPr>
            <w:noProof/>
          </w:rPr>
          <w:t>1</w:t>
        </w:r>
        <w:r>
          <w:fldChar w:fldCharType="end"/>
        </w:r>
      </w:p>
    </w:sdtContent>
  </w:sdt>
  <w:p w:rsidR="00D522E9" w:rsidRDefault="00D522E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2E9" w:rsidRDefault="00D522E9" w:rsidP="00D522E9">
      <w:pPr>
        <w:spacing w:after="0" w:line="240" w:lineRule="auto"/>
      </w:pPr>
      <w:r>
        <w:separator/>
      </w:r>
    </w:p>
  </w:footnote>
  <w:footnote w:type="continuationSeparator" w:id="0">
    <w:p w:rsidR="00D522E9" w:rsidRDefault="00D522E9" w:rsidP="00D522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2E9"/>
    <w:rsid w:val="00161116"/>
    <w:rsid w:val="00457A0F"/>
    <w:rsid w:val="005C2DBD"/>
    <w:rsid w:val="005E300D"/>
    <w:rsid w:val="007C396E"/>
    <w:rsid w:val="00D52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22E9"/>
    <w:rPr>
      <w:color w:val="0000FF" w:themeColor="hyperlink"/>
      <w:u w:val="single"/>
    </w:rPr>
  </w:style>
  <w:style w:type="paragraph" w:styleId="a4">
    <w:name w:val="header"/>
    <w:basedOn w:val="a"/>
    <w:link w:val="a5"/>
    <w:uiPriority w:val="99"/>
    <w:unhideWhenUsed/>
    <w:rsid w:val="00D522E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522E9"/>
  </w:style>
  <w:style w:type="paragraph" w:styleId="a6">
    <w:name w:val="footer"/>
    <w:basedOn w:val="a"/>
    <w:link w:val="a7"/>
    <w:uiPriority w:val="99"/>
    <w:unhideWhenUsed/>
    <w:rsid w:val="00D522E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522E9"/>
  </w:style>
  <w:style w:type="paragraph" w:styleId="a8">
    <w:name w:val="Balloon Text"/>
    <w:basedOn w:val="a"/>
    <w:link w:val="a9"/>
    <w:uiPriority w:val="99"/>
    <w:semiHidden/>
    <w:unhideWhenUsed/>
    <w:rsid w:val="005E30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30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22E9"/>
    <w:rPr>
      <w:color w:val="0000FF" w:themeColor="hyperlink"/>
      <w:u w:val="single"/>
    </w:rPr>
  </w:style>
  <w:style w:type="paragraph" w:styleId="a4">
    <w:name w:val="header"/>
    <w:basedOn w:val="a"/>
    <w:link w:val="a5"/>
    <w:uiPriority w:val="99"/>
    <w:unhideWhenUsed/>
    <w:rsid w:val="00D522E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522E9"/>
  </w:style>
  <w:style w:type="paragraph" w:styleId="a6">
    <w:name w:val="footer"/>
    <w:basedOn w:val="a"/>
    <w:link w:val="a7"/>
    <w:uiPriority w:val="99"/>
    <w:unhideWhenUsed/>
    <w:rsid w:val="00D522E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522E9"/>
  </w:style>
  <w:style w:type="paragraph" w:styleId="a8">
    <w:name w:val="Balloon Text"/>
    <w:basedOn w:val="a"/>
    <w:link w:val="a9"/>
    <w:uiPriority w:val="99"/>
    <w:semiHidden/>
    <w:unhideWhenUsed/>
    <w:rsid w:val="005E30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30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870983">
      <w:bodyDiv w:val="1"/>
      <w:marLeft w:val="0"/>
      <w:marRight w:val="0"/>
      <w:marTop w:val="0"/>
      <w:marBottom w:val="0"/>
      <w:divBdr>
        <w:top w:val="none" w:sz="0" w:space="0" w:color="auto"/>
        <w:left w:val="none" w:sz="0" w:space="0" w:color="auto"/>
        <w:bottom w:val="none" w:sz="0" w:space="0" w:color="auto"/>
        <w:right w:val="none" w:sz="0" w:space="0" w:color="auto"/>
      </w:divBdr>
      <w:divsChild>
        <w:div w:id="230193589">
          <w:marLeft w:val="0"/>
          <w:marRight w:val="0"/>
          <w:marTop w:val="0"/>
          <w:marBottom w:val="0"/>
          <w:divBdr>
            <w:top w:val="none" w:sz="0" w:space="0" w:color="auto"/>
            <w:left w:val="none" w:sz="0" w:space="0" w:color="auto"/>
            <w:bottom w:val="none" w:sz="0" w:space="0" w:color="auto"/>
            <w:right w:val="none" w:sz="0" w:space="0" w:color="auto"/>
          </w:divBdr>
        </w:div>
        <w:div w:id="856695458">
          <w:marLeft w:val="0"/>
          <w:marRight w:val="0"/>
          <w:marTop w:val="0"/>
          <w:marBottom w:val="0"/>
          <w:divBdr>
            <w:top w:val="none" w:sz="0" w:space="0" w:color="auto"/>
            <w:left w:val="none" w:sz="0" w:space="0" w:color="auto"/>
            <w:bottom w:val="none" w:sz="0" w:space="0" w:color="auto"/>
            <w:right w:val="none" w:sz="0" w:space="0" w:color="auto"/>
          </w:divBdr>
        </w:div>
        <w:div w:id="798188132">
          <w:marLeft w:val="0"/>
          <w:marRight w:val="0"/>
          <w:marTop w:val="0"/>
          <w:marBottom w:val="0"/>
          <w:divBdr>
            <w:top w:val="none" w:sz="0" w:space="0" w:color="auto"/>
            <w:left w:val="none" w:sz="0" w:space="0" w:color="auto"/>
            <w:bottom w:val="none" w:sz="0" w:space="0" w:color="auto"/>
            <w:right w:val="none" w:sz="0" w:space="0" w:color="auto"/>
          </w:divBdr>
        </w:div>
        <w:div w:id="1283540755">
          <w:marLeft w:val="0"/>
          <w:marRight w:val="0"/>
          <w:marTop w:val="0"/>
          <w:marBottom w:val="0"/>
          <w:divBdr>
            <w:top w:val="none" w:sz="0" w:space="0" w:color="auto"/>
            <w:left w:val="none" w:sz="0" w:space="0" w:color="auto"/>
            <w:bottom w:val="none" w:sz="0" w:space="0" w:color="auto"/>
            <w:right w:val="none" w:sz="0" w:space="0" w:color="auto"/>
          </w:divBdr>
        </w:div>
        <w:div w:id="1226524411">
          <w:marLeft w:val="0"/>
          <w:marRight w:val="0"/>
          <w:marTop w:val="0"/>
          <w:marBottom w:val="0"/>
          <w:divBdr>
            <w:top w:val="none" w:sz="0" w:space="0" w:color="auto"/>
            <w:left w:val="none" w:sz="0" w:space="0" w:color="auto"/>
            <w:bottom w:val="none" w:sz="0" w:space="0" w:color="auto"/>
            <w:right w:val="none" w:sz="0" w:space="0" w:color="auto"/>
          </w:divBdr>
        </w:div>
      </w:divsChild>
    </w:div>
    <w:div w:id="1228416286">
      <w:bodyDiv w:val="1"/>
      <w:marLeft w:val="0"/>
      <w:marRight w:val="0"/>
      <w:marTop w:val="0"/>
      <w:marBottom w:val="0"/>
      <w:divBdr>
        <w:top w:val="none" w:sz="0" w:space="0" w:color="auto"/>
        <w:left w:val="none" w:sz="0" w:space="0" w:color="auto"/>
        <w:bottom w:val="none" w:sz="0" w:space="0" w:color="auto"/>
        <w:right w:val="none" w:sz="0" w:space="0" w:color="auto"/>
      </w:divBdr>
      <w:divsChild>
        <w:div w:id="967205396">
          <w:marLeft w:val="0"/>
          <w:marRight w:val="0"/>
          <w:marTop w:val="0"/>
          <w:marBottom w:val="0"/>
          <w:divBdr>
            <w:top w:val="none" w:sz="0" w:space="0" w:color="auto"/>
            <w:left w:val="none" w:sz="0" w:space="0" w:color="auto"/>
            <w:bottom w:val="none" w:sz="0" w:space="0" w:color="auto"/>
            <w:right w:val="none" w:sz="0" w:space="0" w:color="auto"/>
          </w:divBdr>
          <w:divsChild>
            <w:div w:id="1798445511">
              <w:marLeft w:val="0"/>
              <w:marRight w:val="0"/>
              <w:marTop w:val="0"/>
              <w:marBottom w:val="0"/>
              <w:divBdr>
                <w:top w:val="none" w:sz="0" w:space="0" w:color="auto"/>
                <w:left w:val="none" w:sz="0" w:space="0" w:color="auto"/>
                <w:bottom w:val="none" w:sz="0" w:space="0" w:color="auto"/>
                <w:right w:val="none" w:sz="0" w:space="0" w:color="auto"/>
              </w:divBdr>
              <w:divsChild>
                <w:div w:id="387842728">
                  <w:marLeft w:val="0"/>
                  <w:marRight w:val="0"/>
                  <w:marTop w:val="0"/>
                  <w:marBottom w:val="0"/>
                  <w:divBdr>
                    <w:top w:val="none" w:sz="0" w:space="0" w:color="auto"/>
                    <w:left w:val="none" w:sz="0" w:space="0" w:color="auto"/>
                    <w:bottom w:val="none" w:sz="0" w:space="0" w:color="auto"/>
                    <w:right w:val="none" w:sz="0" w:space="0" w:color="auto"/>
                  </w:divBdr>
                </w:div>
              </w:divsChild>
            </w:div>
            <w:div w:id="72746149">
              <w:marLeft w:val="0"/>
              <w:marRight w:val="0"/>
              <w:marTop w:val="0"/>
              <w:marBottom w:val="0"/>
              <w:divBdr>
                <w:top w:val="none" w:sz="0" w:space="0" w:color="auto"/>
                <w:left w:val="none" w:sz="0" w:space="0" w:color="auto"/>
                <w:bottom w:val="none" w:sz="0" w:space="0" w:color="auto"/>
                <w:right w:val="none" w:sz="0" w:space="0" w:color="auto"/>
              </w:divBdr>
              <w:divsChild>
                <w:div w:id="93670372">
                  <w:marLeft w:val="0"/>
                  <w:marRight w:val="0"/>
                  <w:marTop w:val="0"/>
                  <w:marBottom w:val="0"/>
                  <w:divBdr>
                    <w:top w:val="none" w:sz="0" w:space="0" w:color="auto"/>
                    <w:left w:val="none" w:sz="0" w:space="0" w:color="auto"/>
                    <w:bottom w:val="none" w:sz="0" w:space="0" w:color="auto"/>
                    <w:right w:val="none" w:sz="0" w:space="0" w:color="auto"/>
                  </w:divBdr>
                </w:div>
              </w:divsChild>
            </w:div>
            <w:div w:id="1965578338">
              <w:marLeft w:val="0"/>
              <w:marRight w:val="0"/>
              <w:marTop w:val="0"/>
              <w:marBottom w:val="0"/>
              <w:divBdr>
                <w:top w:val="none" w:sz="0" w:space="0" w:color="auto"/>
                <w:left w:val="none" w:sz="0" w:space="0" w:color="auto"/>
                <w:bottom w:val="none" w:sz="0" w:space="0" w:color="auto"/>
                <w:right w:val="none" w:sz="0" w:space="0" w:color="auto"/>
              </w:divBdr>
              <w:divsChild>
                <w:div w:id="710148758">
                  <w:marLeft w:val="0"/>
                  <w:marRight w:val="0"/>
                  <w:marTop w:val="0"/>
                  <w:marBottom w:val="0"/>
                  <w:divBdr>
                    <w:top w:val="none" w:sz="0" w:space="0" w:color="auto"/>
                    <w:left w:val="none" w:sz="0" w:space="0" w:color="auto"/>
                    <w:bottom w:val="none" w:sz="0" w:space="0" w:color="auto"/>
                    <w:right w:val="none" w:sz="0" w:space="0" w:color="auto"/>
                  </w:divBdr>
                </w:div>
                <w:div w:id="852039443">
                  <w:marLeft w:val="0"/>
                  <w:marRight w:val="0"/>
                  <w:marTop w:val="0"/>
                  <w:marBottom w:val="0"/>
                  <w:divBdr>
                    <w:top w:val="none" w:sz="0" w:space="0" w:color="auto"/>
                    <w:left w:val="none" w:sz="0" w:space="0" w:color="auto"/>
                    <w:bottom w:val="none" w:sz="0" w:space="0" w:color="auto"/>
                    <w:right w:val="none" w:sz="0" w:space="0" w:color="auto"/>
                  </w:divBdr>
                </w:div>
                <w:div w:id="138617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084;&#1080;&#1085;&#1086;&#1073;&#1088;&#1085;&#1072;&#1091;&#1082;&#1080;.&#1088;&#1092;/&#1076;&#1086;&#1082;&#1091;&#1084;&#1077;&#1085;&#1090;&#1099;/1249/&#1092;&#1072;&#1081;&#1083;/1880/&#1055;&#1088;&#1086;&#1077;&#1082;&#1090;_&#1084;&#1086;&#1076;&#1077;&#1083;&#1100;&#1085;&#1086;&#1075;&#1086;_&#1079;&#1072;&#1082;&#1086;&#1085;&#1072;.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26</Pages>
  <Words>15130</Words>
  <Characters>86244</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ООО "Ассоциация ВАСТ"</Company>
  <LinksUpToDate>false</LinksUpToDate>
  <CharactersWithSpaces>101172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Корешева Светлана Георгиевна</dc:creator>
  <cp:keywords/>
  <dc:description/>
  <cp:lastModifiedBy>Корешева Светлана Георгиевна</cp:lastModifiedBy>
  <cp:revision>2</cp:revision>
  <cp:lastPrinted>2013-04-22T12:14:00Z</cp:lastPrinted>
  <dcterms:created xsi:type="dcterms:W3CDTF">2013-04-22T12:08:00Z</dcterms:created>
  <dcterms:modified xsi:type="dcterms:W3CDTF">2013-04-22T12:15:00Z</dcterms:modified>
</cp:coreProperties>
</file>