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1116" w:rsidRPr="00D522E9" w:rsidRDefault="00D522E9" w:rsidP="00D522E9">
      <w:pPr>
        <w:spacing w:after="0" w:line="240" w:lineRule="auto"/>
        <w:rPr>
          <w:rFonts w:ascii="Times New Roman" w:hAnsi="Times New Roman" w:cs="Times New Roman"/>
        </w:rPr>
      </w:pPr>
      <w:r w:rsidRPr="00D522E9">
        <w:rPr>
          <w:rFonts w:ascii="Times New Roman" w:hAnsi="Times New Roman" w:cs="Times New Roman"/>
        </w:rPr>
        <w:fldChar w:fldCharType="begin"/>
      </w:r>
      <w:r w:rsidRPr="00D522E9">
        <w:rPr>
          <w:rFonts w:ascii="Times New Roman" w:hAnsi="Times New Roman" w:cs="Times New Roman"/>
        </w:rPr>
        <w:instrText xml:space="preserve"> HYPERLINK "http://base.consultant.ru/cons/cgi/online.cgi?req=doc;base=LAW;n=145167(22.04.2013)" </w:instrText>
      </w:r>
      <w:r w:rsidRPr="00D522E9">
        <w:rPr>
          <w:rFonts w:ascii="Times New Roman" w:hAnsi="Times New Roman" w:cs="Times New Roman"/>
        </w:rPr>
        <w:fldChar w:fldCharType="separate"/>
      </w:r>
      <w:r w:rsidRPr="00D522E9">
        <w:rPr>
          <w:rStyle w:val="a3"/>
          <w:rFonts w:ascii="Times New Roman" w:hAnsi="Times New Roman" w:cs="Times New Roman"/>
          <w:color w:val="auto"/>
        </w:rPr>
        <w:t>http://base.consultant.ru/cons/cgi/online.cgi?req=doc;base=LAW;n=145167(22.04.2013)</w:t>
      </w:r>
      <w:r w:rsidRPr="00D522E9">
        <w:rPr>
          <w:rFonts w:ascii="Times New Roman" w:hAnsi="Times New Roman" w:cs="Times New Roman"/>
        </w:rPr>
        <w:fldChar w:fldCharType="end"/>
      </w:r>
    </w:p>
    <w:p w:rsidR="00D522E9" w:rsidRPr="00D522E9" w:rsidRDefault="00D522E9" w:rsidP="00D522E9">
      <w:pPr>
        <w:spacing w:after="0" w:line="240" w:lineRule="auto"/>
        <w:rPr>
          <w:rFonts w:ascii="Times New Roman" w:hAnsi="Times New Roman" w:cs="Times New Roman"/>
        </w:rPr>
      </w:pPr>
    </w:p>
    <w:p w:rsidR="00D522E9" w:rsidRPr="00D522E9" w:rsidRDefault="00D522E9" w:rsidP="00D522E9">
      <w:pPr>
        <w:spacing w:after="0" w:line="240" w:lineRule="auto"/>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 xml:space="preserve">Источник публикации </w:t>
      </w:r>
    </w:p>
    <w:p w:rsidR="00D522E9" w:rsidRPr="00D522E9" w:rsidRDefault="00D522E9" w:rsidP="00D522E9">
      <w:pPr>
        <w:spacing w:after="0" w:line="240" w:lineRule="auto"/>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Документ опубликован не был</w:t>
      </w:r>
    </w:p>
    <w:p w:rsidR="00D522E9" w:rsidRPr="00D522E9" w:rsidRDefault="00D522E9" w:rsidP="00D522E9">
      <w:pPr>
        <w:spacing w:after="0" w:line="240" w:lineRule="auto"/>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 xml:space="preserve">Примечание к документу </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 xml:space="preserve">Название документа </w:t>
      </w:r>
    </w:p>
    <w:p w:rsidR="00D522E9" w:rsidRPr="00D522E9" w:rsidRDefault="00D522E9" w:rsidP="00D522E9">
      <w:pPr>
        <w:spacing w:after="0" w:line="240" w:lineRule="auto"/>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&lt;Письмо&gt; Минобрнауки России от 01.04.2013 N ИР-170/17</w:t>
      </w:r>
    </w:p>
    <w:p w:rsidR="00D522E9" w:rsidRPr="00D522E9" w:rsidRDefault="00D522E9" w:rsidP="00D522E9">
      <w:pPr>
        <w:spacing w:after="0" w:line="240" w:lineRule="auto"/>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"О Федеральном законе "Об образовании в Российской Федерации"</w:t>
      </w:r>
    </w:p>
    <w:p w:rsidR="00D522E9" w:rsidRPr="00D522E9" w:rsidRDefault="00D522E9" w:rsidP="00D522E9">
      <w:pPr>
        <w:spacing w:after="0" w:line="240" w:lineRule="auto"/>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(вместе с "Рекомендациями субъектам Российской Федерации по подготовке к реализации Федерального закона "Об образовании в Российской Федерации")</w:t>
      </w:r>
    </w:p>
    <w:p w:rsidR="00D522E9" w:rsidRDefault="00D522E9" w:rsidP="00D522E9">
      <w:pPr>
        <w:spacing w:after="0" w:line="240" w:lineRule="auto"/>
        <w:rPr>
          <w:rFonts w:ascii="Times New Roman" w:hAnsi="Times New Roman" w:cs="Times New Roman"/>
        </w:rPr>
      </w:pPr>
    </w:p>
    <w:p w:rsidR="00D522E9" w:rsidRPr="00D522E9" w:rsidRDefault="00D522E9" w:rsidP="00D522E9">
      <w:pPr>
        <w:spacing w:after="0" w:line="240" w:lineRule="auto"/>
        <w:rPr>
          <w:rFonts w:ascii="Times New Roman" w:hAnsi="Times New Roman" w:cs="Times New Roman"/>
        </w:rPr>
      </w:pPr>
    </w:p>
    <w:p w:rsidR="00D522E9" w:rsidRPr="00D522E9" w:rsidRDefault="00D522E9" w:rsidP="00D522E9">
      <w:pPr>
        <w:spacing w:after="0" w:line="240" w:lineRule="auto"/>
        <w:jc w:val="center"/>
        <w:rPr>
          <w:rFonts w:ascii="Times New Roman" w:eastAsia="Times New Roman" w:hAnsi="Times New Roman" w:cs="Times New Roman"/>
          <w:b/>
          <w:bCs/>
          <w:lang w:eastAsia="ru-RU"/>
        </w:rPr>
      </w:pPr>
      <w:r w:rsidRPr="00D522E9">
        <w:rPr>
          <w:rFonts w:ascii="Times New Roman" w:eastAsia="Times New Roman" w:hAnsi="Times New Roman" w:cs="Times New Roman"/>
          <w:b/>
          <w:bCs/>
          <w:lang w:eastAsia="ru-RU"/>
        </w:rPr>
        <w:t>МИНИСТЕРСТВО ОБРАЗОВАНИЯ И НАУКИ РОССИЙСКОЙ ФЕДЕРАЦИИ</w:t>
      </w:r>
    </w:p>
    <w:p w:rsidR="00D522E9" w:rsidRDefault="00D522E9" w:rsidP="00D522E9">
      <w:pPr>
        <w:spacing w:after="0" w:line="240" w:lineRule="auto"/>
        <w:jc w:val="center"/>
        <w:rPr>
          <w:rFonts w:ascii="Times New Roman" w:eastAsia="Times New Roman" w:hAnsi="Times New Roman" w:cs="Times New Roman"/>
          <w:b/>
          <w:bCs/>
          <w:lang w:eastAsia="ru-RU"/>
        </w:rPr>
      </w:pPr>
      <w:r w:rsidRPr="00D522E9">
        <w:rPr>
          <w:rFonts w:ascii="Times New Roman" w:eastAsia="Times New Roman" w:hAnsi="Times New Roman" w:cs="Times New Roman"/>
          <w:b/>
          <w:bCs/>
          <w:lang w:eastAsia="ru-RU"/>
        </w:rPr>
        <w:t>ПИСЬМО</w:t>
      </w:r>
    </w:p>
    <w:p w:rsidR="00D522E9" w:rsidRPr="00D522E9" w:rsidRDefault="00D522E9" w:rsidP="00D522E9">
      <w:pPr>
        <w:spacing w:after="0" w:line="240" w:lineRule="auto"/>
        <w:jc w:val="center"/>
        <w:rPr>
          <w:rFonts w:ascii="Times New Roman" w:eastAsia="Times New Roman" w:hAnsi="Times New Roman" w:cs="Times New Roman"/>
          <w:b/>
          <w:bCs/>
          <w:lang w:eastAsia="ru-RU"/>
        </w:rPr>
      </w:pPr>
    </w:p>
    <w:p w:rsidR="00D522E9" w:rsidRPr="00D522E9" w:rsidRDefault="00D522E9" w:rsidP="00D522E9">
      <w:pPr>
        <w:spacing w:after="0" w:line="240" w:lineRule="auto"/>
        <w:jc w:val="center"/>
        <w:rPr>
          <w:rFonts w:ascii="Times New Roman" w:eastAsia="Times New Roman" w:hAnsi="Times New Roman" w:cs="Times New Roman"/>
          <w:b/>
          <w:bCs/>
          <w:lang w:eastAsia="ru-RU"/>
        </w:rPr>
      </w:pPr>
      <w:r w:rsidRPr="00D522E9">
        <w:rPr>
          <w:rFonts w:ascii="Times New Roman" w:eastAsia="Times New Roman" w:hAnsi="Times New Roman" w:cs="Times New Roman"/>
          <w:b/>
          <w:bCs/>
          <w:lang w:eastAsia="ru-RU"/>
        </w:rPr>
        <w:t>от 1 апреля 2013 г. N ИР-170/17</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jc w:val="center"/>
        <w:rPr>
          <w:rFonts w:ascii="Times New Roman" w:eastAsia="Times New Roman" w:hAnsi="Times New Roman" w:cs="Times New Roman"/>
          <w:b/>
          <w:bCs/>
          <w:lang w:eastAsia="ru-RU"/>
        </w:rPr>
      </w:pPr>
      <w:r w:rsidRPr="00D522E9">
        <w:rPr>
          <w:rFonts w:ascii="Times New Roman" w:eastAsia="Times New Roman" w:hAnsi="Times New Roman" w:cs="Times New Roman"/>
          <w:b/>
          <w:bCs/>
          <w:lang w:eastAsia="ru-RU"/>
        </w:rPr>
        <w:t>О ФЕДЕРАЛЬНОМ ЗАКОНЕ</w:t>
      </w:r>
    </w:p>
    <w:p w:rsidR="00D522E9" w:rsidRPr="00D522E9" w:rsidRDefault="00D522E9" w:rsidP="00D522E9">
      <w:pPr>
        <w:spacing w:after="0" w:line="240" w:lineRule="auto"/>
        <w:jc w:val="center"/>
        <w:rPr>
          <w:rFonts w:ascii="Times New Roman" w:eastAsia="Times New Roman" w:hAnsi="Times New Roman" w:cs="Times New Roman"/>
          <w:b/>
          <w:bCs/>
          <w:lang w:eastAsia="ru-RU"/>
        </w:rPr>
      </w:pPr>
      <w:r w:rsidRPr="00D522E9">
        <w:rPr>
          <w:rFonts w:ascii="Times New Roman" w:eastAsia="Times New Roman" w:hAnsi="Times New Roman" w:cs="Times New Roman"/>
          <w:b/>
          <w:bCs/>
          <w:lang w:eastAsia="ru-RU"/>
        </w:rPr>
        <w:t>"ОБ ОБРАЗОВАНИИ В РОССИЙСКОЙ ФЕДЕРАЦИИ"</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Министерство образования и науки Российской Федерации направляет для учета и использования в работе рекомендации субъектам Российской Федерации по подготовке к реализации Федерального закона от 29 декабря 2012 года N 273-ФЗ "Об образовании 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Указанные рекомендации также размещены на официальном сайте Минобрнауки России в разделе "Актуальные документы".</w:t>
      </w:r>
    </w:p>
    <w:p w:rsidR="00D522E9" w:rsidRPr="00D522E9" w:rsidRDefault="00D522E9" w:rsidP="00D522E9">
      <w:pPr>
        <w:spacing w:after="0" w:line="240" w:lineRule="auto"/>
        <w:jc w:val="right"/>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И.М.РЕМОРЕНКО</w:t>
      </w:r>
    </w:p>
    <w:p w:rsidR="00D522E9" w:rsidRPr="00D522E9" w:rsidRDefault="00D522E9" w:rsidP="00D522E9">
      <w:pPr>
        <w:spacing w:after="0" w:line="240" w:lineRule="auto"/>
        <w:rPr>
          <w:rFonts w:ascii="Times New Roman" w:eastAsia="Times New Roman" w:hAnsi="Times New Roman" w:cs="Times New Roman"/>
          <w:lang w:eastAsia="ru-RU"/>
        </w:rPr>
      </w:pPr>
      <w:r w:rsidRPr="00D522E9">
        <w:rPr>
          <w:rFonts w:ascii="Times New Roman" w:eastAsia="Times New Roman" w:hAnsi="Times New Roman" w:cs="Times New Roman"/>
          <w:lang w:eastAsia="ru-RU"/>
        </w:rPr>
        <w:br/>
      </w:r>
    </w:p>
    <w:p w:rsidR="00D522E9" w:rsidRPr="00D522E9" w:rsidRDefault="00D522E9" w:rsidP="00D522E9">
      <w:pPr>
        <w:spacing w:after="0" w:line="240" w:lineRule="auto"/>
        <w:jc w:val="right"/>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Приложение</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jc w:val="center"/>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РЕКОМЕНДАЦИИ</w:t>
      </w:r>
    </w:p>
    <w:p w:rsidR="00D522E9" w:rsidRPr="00D522E9" w:rsidRDefault="00D522E9" w:rsidP="00D522E9">
      <w:pPr>
        <w:spacing w:after="0" w:line="240" w:lineRule="auto"/>
        <w:jc w:val="center"/>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СУБЪЕКТАМ РОССИЙСКОЙ ФЕДЕРАЦИИ ПО ПОДГОТОВКЕ К РЕАЛИЗАЦИИ</w:t>
      </w:r>
    </w:p>
    <w:p w:rsidR="00D522E9" w:rsidRPr="00D522E9" w:rsidRDefault="00D522E9" w:rsidP="00D522E9">
      <w:pPr>
        <w:spacing w:after="0" w:line="240" w:lineRule="auto"/>
        <w:jc w:val="center"/>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ФЕДЕРАЛЬНОГО ЗАКОНА "ОБ ОБРАЗОВАНИИ В РОССИЙСКОЙ ФЕДЕРАЦИИ"</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Федеральный закон "Об образовании в Российской Федерации" (далее также - Федеральный закон) принят 29 декабря 2012 года (N 273-ФЗ). Он является основополагающим нормативным правовым актом в сфере образования. Принятым Федеральным законом обеспечивается формирование эффективных механизмов: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правового регулирования образовательных и иных отношений в сфере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реализации права на образование в полном объеме, государственных гарантий на получение качественного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укрепления защиты интересов личности в области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В нем интегрированы как общие положения, так и положения, регулирующие отношения по отдельным видам и уровням образования; закреплены основы правового регулирования сферы образования 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В соответствии с Федеральным законом "Об образовании в Российской Федерации" значимые изменения произошли в отношении полномочий органов государственной власти субъектов Российской Федерации и органов местного самоуправления в сфере образования. В связи с этим потребуется существенная переработка действующих законов и нормативных правовых актов субъектов Российской Федерации, муниципальных правовых актов по вопросам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Кроме того, одним из необходимых условий действенной и эффективной реализации принятого Федерального закона является развитие и конкретизация закрепленных им норм в законодательстве субъектов Российской Федерации. Реализуя свои правомочия на осуществление законотворческой деятельности, субъекты Российской Федерации имеют возможность </w:t>
      </w:r>
      <w:r w:rsidRPr="00D522E9">
        <w:rPr>
          <w:rFonts w:ascii="Times New Roman" w:eastAsia="Times New Roman" w:hAnsi="Times New Roman" w:cs="Times New Roman"/>
          <w:lang w:eastAsia="ru-RU"/>
        </w:rPr>
        <w:lastRenderedPageBreak/>
        <w:t>существенно развить и дополнить общие нормы федерального законодательства с учетом социально-экономических, географических, этнокультурных, демографических и иных особенностей региона.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С учетом изложенного субъектам Российской Федерации при подготовке к реализации Федерального закона рекомендуется руководствоваться следующим.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 Согласно пункту 2 статьи 3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органы государственной власти субъекта Российской Федерации обязаны в течение трех месяцев привести свои нормативные правовые акты по предметам совместного ведения в соответствие с вновь принятым федеральным законом.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В то же время, учитывая сроки вступления в силу Федерального закона, представляется, что работа субъектов Российской Федерации по приведению своих законов и иных нормативных правовых актов в соответствие с Федеральным законом "Об образовании в Российской Федерации" может быть завершена к 1 сентября 2013 года, а по вопросам реализации полномочий органов государственной власти субъектов Российской Федерации и органов местного самоуправления муниципальных районов и городских округов, закрепленных пунктами 3 и 6 части 1 статьи 8 и пунктом 1 части 1 статьи 9 Федерального закона, - не позднее 1 января 2014 года.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В первую очередь в соответствии с Федеральным законом "Об образовании в Российской Федерации" должны быть приведены базовые законы субъектов Российской Федерации, регулирующие отношения в сфере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Органам государственной власти субъектов Российской Федерации рекомендуется принять меры по внесению изменений в данные законы в целях устранения противоречий, дублирования с Федеральным законом, декларативных предписаний, приведению используемых в них понятий и терминов в соответствии с принятым Федеральным законом.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 Субъектам Российской Федерации, в законодательстве которых отсутствует базовый закон субъекта Российской Федерации об образовании, рекомендуется принять такой акт, который должен конкретизировать положения Федерального закона "Об образовании в Российской Федерации" применительно к социально-экономическим, национальным, географическим и иным особенностям региона.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Следует обратить внимание, что исключительно в форме законов субъектов Российской Федерации могут устанавливаться первичные нормы регионального законодательства по вопросам, составляющим предмет нового Федерального закона, нормы, закрепляющие с учетом особенностей конкретного субъекта Российской Федерации компоненты системы образования, особенности организации образовательной деятельности, социальные и иные гарантии обучающихся и педагогических работников, особенности организации управления образованием на территории субъекта Российской Федерации, основные принципы финансового обеспечения образовательной деятельности на региональном уровне. Указанные нормы могут быть урегулированы как в рамках единого базового регионального закона об образовании, так и отдельными законодательными актами субъектов Российской Федерации, регулирующими различные вопросы построения региональной системы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Проект модельного закона субъекта Российской Федерации "Об образовании в субъекте Российской Федерации" опубликован на официальном сайте Минобрнауки России (</w:t>
      </w:r>
      <w:hyperlink r:id="rId7" w:tgtFrame="_blank" w:tooltip="Ссылка на ресурс http://минобрнауки.рф/документы/1249/файл/1880/Проект_модельного_закона.pdf" w:history="1">
        <w:r w:rsidRPr="00D522E9">
          <w:rPr>
            <w:rFonts w:ascii="Times New Roman" w:eastAsia="Times New Roman" w:hAnsi="Times New Roman" w:cs="Times New Roman"/>
            <w:b/>
            <w:color w:val="0070C0"/>
            <w:u w:val="single"/>
            <w:lang w:eastAsia="ru-RU"/>
          </w:rPr>
          <w:t>http://минобрнауки.рф/документы/1249/файл/1880/Проект_модельного_закона.pdf</w:t>
        </w:r>
      </w:hyperlink>
      <w:r w:rsidRPr="00D522E9">
        <w:rPr>
          <w:rFonts w:ascii="Times New Roman" w:eastAsia="Times New Roman" w:hAnsi="Times New Roman" w:cs="Times New Roman"/>
          <w:b/>
          <w:color w:val="0070C0"/>
          <w:lang w:eastAsia="ru-RU"/>
        </w:rPr>
        <w:t>).</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 Федеральным законом предусматривается, что органами государственной власти субъектов Российской Федерации могут устанавливаться дополнительные права и меры социальной поддержки обучающихся, финансовое обеспечение которых осуществляется за счет бюджетных ассигнований бюджета субъектов Российской Федерации (за исключением субвенций из федерального бюджета). Такие права и меры социальной поддержки должны устанавливаться законодательными актами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 Необходимо обратить внимание, что законодательные акты субъектов Российской Федерации по вопросам образования должны состоять по преимуществу из оригинальных норм субъекта Российской Федерации. Для целей полноты и ясности нормативных положений таких актов допускается воспроизведение отдельных общих положений Федерального закона "Об образовании в Российской Федерации". Однако оно должно носить ограниченный характер.</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5. Одновременно с подготовкой и принятием законодательных актов субъектам Российской Федерации надлежит в связи с принятием Федерального закона: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 провести анализ всей региональной нормативной правовой базы, регулирующей отношения в сфере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 признать утратившими силу устаревшие подзаконные нормативные правовые акты;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 внести изменения в действующие подзаконные нормативные правовые акты в целях их приведения в соответствие с федеральным законодательством (как с новым Федеральным законом, так и принимаемым в соответствии с ним подзаконным нормативным правовым актам федерального уровня);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 принять новые подзаконные нормативные правовые акты, предусмотренные Федеральным законом.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При признании нормативных правовых актов субъектов Российской Федерации утратившими силу необходимо учитывать положения статей 109 и 110 Федерального закона.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6. Системные преобразования в правовом регулировании образования, обусловленные подготовкой к реализации Федерального закона "Об образовании в Российской Федерации", потребуют соответствующей информационной и методической поддержки муниципальных органов управления образованием и образовательных организаций.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Организационно-методическая и информационная поддержка муниципальных органов управления образованием и образовательных организаций должна быть направлена на разъяснение положений Федерального закона, а также на помощь в планировании мероприятий, которые необходимо провести указанным органам и организациям в целях приведения их деятельности в соответствие с Федеральным законом.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Организационно-методическую и информационную поддержку целесообразно сопроводить вовлечением педагогического сообщества и родительской общественности в процесс осмысления происходящих в законодательстве об образовании изменений, формирование позитивного восприятия проводимых изменений.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В каждом субъекте Российской Федерации должны быть разработаны информационные и методические материалы с учетом задач по реализации Федерального закона для различных целевых аудиторий (специалистов органов местного самоуправления, осуществляющих управление в сфере образования, и руководителей образовательных организаций, педагогических работников, родителей и обучающихся). Следует также организовать взаимодействие специалистов органов исполнительной власти субъектов Российской Федерации, осуществляющих государственное управление в сфере образования, в том числе специалистов, разрабатывающих или участвующих в разработке региональных нормативных правовых актов в сфере образования, со специалистами органов местного самоуправления, осуществляющих управление в сфере образования, и руководителями образовательных организаций.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Одновременно в субъекте Российской Федерации необходимо организовать ряд информационно-просветительских мероприятий по разъяснению широкой общественности основных положений нового Федерального закона (например, выпуск телевизионных передач и публикация в печатных СМИ статей, посвященных введению в действие нового Федерального закона, издание и распространение в образовательных организациях книг и брошюр для обучающихся и родителей (законных представителей), разъясняющих в доступной форме новеллы Федерального закона, права и обязанности основных участников образовательных отношений, вопросы их участия в управлении образовательными организациями).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 В приложениях к настоящим рекомендациям приведен полный перечень полномочий в сфере образования, осуществляемых федеральными государственными органами, органами государственной власти субъектов Российской Федерации и органами местного самоуправления, а также функций организаций, осуществляющих образовательную деятельность, и их учредителей.</w:t>
      </w:r>
    </w:p>
    <w:p w:rsidR="00D522E9" w:rsidRDefault="00D522E9" w:rsidP="00D522E9">
      <w:pPr>
        <w:spacing w:after="0" w:line="240" w:lineRule="auto"/>
        <w:rPr>
          <w:rFonts w:ascii="Times New Roman" w:eastAsia="Times New Roman" w:hAnsi="Times New Roman" w:cs="Times New Roman"/>
          <w:lang w:eastAsia="ru-RU"/>
        </w:rPr>
      </w:pPr>
      <w:r w:rsidRPr="00D522E9">
        <w:rPr>
          <w:rFonts w:ascii="Times New Roman" w:eastAsia="Times New Roman" w:hAnsi="Times New Roman" w:cs="Times New Roman"/>
          <w:lang w:eastAsia="ru-RU"/>
        </w:rPr>
        <w:br/>
      </w:r>
    </w:p>
    <w:p w:rsidR="00D522E9" w:rsidRDefault="00D522E9" w:rsidP="00D522E9">
      <w:pPr>
        <w:spacing w:after="0" w:line="240" w:lineRule="auto"/>
        <w:rPr>
          <w:rFonts w:ascii="Times New Roman" w:eastAsia="Times New Roman" w:hAnsi="Times New Roman" w:cs="Times New Roman"/>
          <w:lang w:eastAsia="ru-RU"/>
        </w:rPr>
      </w:pPr>
    </w:p>
    <w:p w:rsidR="00D522E9" w:rsidRDefault="00D522E9" w:rsidP="00D522E9">
      <w:pPr>
        <w:spacing w:after="0" w:line="240" w:lineRule="auto"/>
        <w:rPr>
          <w:rFonts w:ascii="Times New Roman" w:eastAsia="Times New Roman" w:hAnsi="Times New Roman" w:cs="Times New Roman"/>
          <w:lang w:eastAsia="ru-RU"/>
        </w:rPr>
      </w:pPr>
    </w:p>
    <w:p w:rsidR="00D522E9" w:rsidRDefault="00D522E9" w:rsidP="00D522E9">
      <w:pPr>
        <w:spacing w:after="0" w:line="240" w:lineRule="auto"/>
        <w:rPr>
          <w:rFonts w:ascii="Times New Roman" w:eastAsia="Times New Roman" w:hAnsi="Times New Roman" w:cs="Times New Roman"/>
          <w:lang w:eastAsia="ru-RU"/>
        </w:rPr>
      </w:pPr>
    </w:p>
    <w:p w:rsidR="00D522E9" w:rsidRDefault="00D522E9" w:rsidP="00D522E9">
      <w:pPr>
        <w:spacing w:after="0" w:line="240" w:lineRule="auto"/>
        <w:rPr>
          <w:rFonts w:ascii="Times New Roman" w:eastAsia="Times New Roman" w:hAnsi="Times New Roman" w:cs="Times New Roman"/>
          <w:lang w:eastAsia="ru-RU"/>
        </w:rPr>
      </w:pPr>
    </w:p>
    <w:p w:rsid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rPr>
          <w:rFonts w:ascii="Times New Roman" w:eastAsia="Times New Roman" w:hAnsi="Times New Roman" w:cs="Times New Roman"/>
          <w:lang w:eastAsia="ru-RU"/>
        </w:rPr>
      </w:pPr>
      <w:r w:rsidRPr="00D522E9">
        <w:rPr>
          <w:rFonts w:ascii="Times New Roman" w:eastAsia="Times New Roman" w:hAnsi="Times New Roman" w:cs="Times New Roman"/>
          <w:lang w:eastAsia="ru-RU"/>
        </w:rPr>
        <w:br/>
      </w:r>
    </w:p>
    <w:p w:rsidR="00D522E9" w:rsidRPr="00D522E9" w:rsidRDefault="00D522E9" w:rsidP="00D522E9">
      <w:pPr>
        <w:spacing w:after="0" w:line="240" w:lineRule="auto"/>
        <w:jc w:val="right"/>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Приложение</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jc w:val="center"/>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Разграничение компетенции и полномочий в сфере</w:t>
      </w:r>
    </w:p>
    <w:p w:rsidR="00D522E9" w:rsidRPr="00D522E9" w:rsidRDefault="00D522E9" w:rsidP="00D522E9">
      <w:pPr>
        <w:spacing w:after="0" w:line="240" w:lineRule="auto"/>
        <w:jc w:val="center"/>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образования в соответствии с Федеральным законом</w:t>
      </w:r>
    </w:p>
    <w:p w:rsidR="00D522E9" w:rsidRPr="00D522E9" w:rsidRDefault="00D522E9" w:rsidP="00D522E9">
      <w:pPr>
        <w:spacing w:after="0" w:line="240" w:lineRule="auto"/>
        <w:jc w:val="center"/>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"Об образовании в Российской Федерации"</w:t>
      </w:r>
    </w:p>
    <w:p w:rsidR="00D522E9" w:rsidRPr="00D522E9" w:rsidRDefault="00D522E9" w:rsidP="00D522E9">
      <w:pPr>
        <w:spacing w:after="0" w:line="240" w:lineRule="auto"/>
        <w:rPr>
          <w:rFonts w:ascii="Times New Roman" w:eastAsia="Times New Roman" w:hAnsi="Times New Roman" w:cs="Times New Roman"/>
          <w:b/>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 Федеральные государственные органы, органы государственной власти субъектов Российской Федерации и органы местного самоуправления: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 создают социально-экономические условия для получения образования, расширяют возможности удовлетворять потребности человека в получении образования различных уровня и направленности в течение всей жизни;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1.2.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1.3. обеспечивают открытость и доступность информации о системе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1.4. осуществляют организацию мониторинга системы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1.5. осуществляют ежегодное опубликование и размещение на своих официальных сайтах итоговые (годовые) отчеты об анализе состояния и перспектив развития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1.6.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2. Федеральные государственные органы и органы государственной власти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2.2. оказывают содействие лицам, которые проявили выдающиеся способности;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2.3.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2.4. создают учебно-методические объединения в системе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2.5. создают условия для реализации инновационных образовательных проектов, программ и внедрения их результатов в практику;</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2.6. обеспечивают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2.7.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3. Федеральные государственные органы: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3.1. разрабатывают и проводят единую государственную политику в сфере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3.2. организуют предоставление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3.3. организуют предоставление дополнительного профессионального образования в федеральных государственных образовательных организациях;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3.4. разрабатывают, утверждают и реализуют государственные программы Российской Федерации, федеральные целевые программы, реализуют международные программы в сфере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3.5. создают, реорганизуют, ликвидируют федеральные государственные образовательные организации, осуществляют функции и полномочия их учредителя, в том числе: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 профессиональные образовательные организации со специальным наименованием "военно-музыкальное училище";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 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3.6. формируют и ведут федеральные информационные системы, федеральные базы данных в сфере образования, в том числе обеспечивают конфиденциальность содержащихся в них персональных данных в соответствии с законодательством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3.7. устанавливают и присваивают государственные награды, почетные звания, ведомственные награды и звания работникам системы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3.8. разрабатывают прогнозы подготовки кадров, требования к подготовке кадров на основе прогноза потребностей рынка труда;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3.9. обеспечивают осуществление мониторинга в системе образования на федеральном уровне;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3.10. формируют аттестационные комиссии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3.11. предоставляют бесплатно обучающимся с ограниченными возможностями здоровья при получении ими образования за счет бюджетных ассигнований федерального бюджета специальные учебники и учебные пособия, иную учебную литературу, а также услуги сурдопереводчиков и тифлосурдопереводчиков;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3.12.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4. Органы государственной власти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4.2. создают, реорганизуют, ликвидируют образовательные организации субъектов Российской Федерации, осуществляют функции и полномочия учредителей образовательных организаций субъектов Российской Федерации, в том числе: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 по согласованию с Минюстом России общеобразовательные организации при исправительных учреждениях уголовно-исполнительной системы;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 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4.3. обеспечивают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w:t>
      </w:r>
      <w:r w:rsidRPr="00D522E9">
        <w:rPr>
          <w:rFonts w:ascii="Times New Roman" w:eastAsia="Times New Roman" w:hAnsi="Times New Roman" w:cs="Times New Roman"/>
          <w:lang w:eastAsia="ru-RU"/>
        </w:rPr>
        <w:lastRenderedPageBreak/>
        <w:t>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&lt;1&gt;</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&lt;1&gt; С 1 января 2014 года.</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4.4. организуют предоставление общего образования в государственных образовательных организациях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4.5. создают условия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4.6. осуществляют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4.3;</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4.7.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4.8. организуют предоставление дополнительного образования детей в государственных образовательных организациях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4.9. организуют предоставление дополнительного профессионального образования в государственных образовательных организациях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4.10. организуют обеспечение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4.11. обеспечивают осуществление мониторинга в системе образования на уровне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4.12. организуют 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в том числе создают центры психолого-педагогической, медицинской и социальной помощи;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4.13. осуществляют: &lt;1&gt;</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&lt;1&gt; Полномочия Российской Федерации, переданные для осуществления органам государственной власти субъектов Российской Федерации в соответствии со статьей 7 Федерального закона "Об образовании в Российской Федерации".</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Федерального закона "Об образовании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w:t>
      </w:r>
      <w:r w:rsidRPr="00D522E9">
        <w:rPr>
          <w:rFonts w:ascii="Times New Roman" w:eastAsia="Times New Roman" w:hAnsi="Times New Roman" w:cs="Times New Roman"/>
          <w:lang w:eastAsia="ru-RU"/>
        </w:rPr>
        <w:lastRenderedPageBreak/>
        <w:t>организаций, указанных в пункте 7 части 1 статьи 6 Федерального закона "Об образовании 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 государственную аккредитацию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Федерального закона "Об образовании 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 подтверждение документов об образовании и (или) о квалификации;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4.14. участвуют в проведении экспертизы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4.15. участвуют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4.16. устанавливают порядок признания организаций региональными инновационными площадками;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4.17. устанавливают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4.18. устанавливают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4.19. устанавливают нормативы для формирования стипендиального фонда за счет бюджетных ассигнований бюджетов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4.20. определяют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4.21. устанавливают размер, условия и порядок возмещения расходов, связанных с предоставлением компенсации расходов на оплату жилых помещений, отопления и освещения педагогическим работникам образовательных организаций субъектов Российской Федерации, муниципальных образовательных организаций, проживающим и работающим в сельских населенных пунктах, рабочих поселках (поселках городского типа);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4.22. устанавливают размер и порядок выплаты компенсации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4.23. формируют аттестационные комиссии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4.24. создают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на территории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4.25. обеспечивают проведение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4.26. устанавливают формы и порядок проведения государственной итоговой аттестации для обучающихся по образовательным программам основного общего и среднего общего образования, </w:t>
      </w:r>
      <w:r w:rsidRPr="00D522E9">
        <w:rPr>
          <w:rFonts w:ascii="Times New Roman" w:eastAsia="Times New Roman" w:hAnsi="Times New Roman" w:cs="Times New Roman"/>
          <w:lang w:eastAsia="ru-RU"/>
        </w:rPr>
        <w:lastRenderedPageBreak/>
        <w:t>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указанным общеобразовательным предметам для прохождения государственной итоговой аттестации;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4.27. осуществляют аккредитацию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на территориях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4.28. обеспечивают предоставление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обеспечивающие получение детьми дошкольного образования в форме семейного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4.29. устанавливают размер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4.30. устанавливают средний размер родительской платы за присмотр и уход за детьми в государственных и муниципальных образовательных организациях;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4.31. устанавливают порядок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4.32. предусматривают случаи и 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4.33.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4.34. предоставляют бесплатно обучающимся с ограниченными возможностями здоровья при получении ими образования бесплатно специальные учебники и учебные пособия, иную учебную литературу, а также услуги сурдопереводчиков и тифлосурдопереводчиков (за исключением обучающихся за счет бюджетных ассигнований федерального бюджета);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4.35. представляют сведения о проставленных ими апостилях на документах об образовании и (или) о квалификации в Рособрнадзор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4.36. вносят в федеральную информационную систему государственного надзора в сфере образования сведения о мероприятиях по государственному надзору (контролю) в сфере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4.37. вносят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сведения о государственной аккредитации образовательной деятельности;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4.38. 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4.39. относят к малокомплектным образовательным организациям образовательные организации, реализующие основные общеобразовательные программы;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4.40. утверждают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за счет бюджетных ассигнований бюджетов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4.41. определяют случаи и порядок обеспечения питанием обучающихся за счет бюджетных ассигнований бюджетов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4.42. определяют случаи и порядок обеспечения вещевым имуществом (обмундированием), в том числе форменной одеждой, обучающихся за счет бюджетных ассигнований бюджетов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4.43.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4.44. имеют право на предоставление государственной поддержки дополнительного образования детей в муниципальных образовательных организациях;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4.45.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4.46. вправе устанавливать дополнительные меры государственной поддержки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4.47. вправе устанавливать специальные денежные поощрения для лиц, проявивших выдающиеся способности, и иные меры стимулирования указанных лиц.</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5. Органы местного самоуправления муниципальных районов и городских округов: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5.1. организуют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&lt;1&gt;</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&lt;1&gt; С 1 января 2014 года.</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5.2. организуют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5.3. создают условия для осуществления присмотра и ухода за детьми, содержания детей в муниципальных образовательных организациях;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5.4. создают, реорганизуют, ликвидируют муниципальные образовательные организации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осуществляют функции и полномочия учредителей муниципальных образовательных организаций;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5.5. обеспечивают содержание зданий и сооружений муниципальных образовательных организаций, обустройство прилегающих к ним территорий;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5.6. осуществляют учет детей, подлежащих обучению по образовательным программам дошкольного, начального общего, основного общего и среднего общего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5.7. закрепляют муниципальные образовательные организации за конкретными территориями муниципального района, городского округа;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5.8. ведут учет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территориях соответствующих муниципальных образований;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5.9. устанавливают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местных бюджетов;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5.10. устанавливают нормативы для формирования стипендиального фонда за счет бюджетных ассигнований местного бюджета;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5.11. утверждают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за счет бюджетных ассигнований местных бюджетов;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5.12. определяют случаи и порядок обеспечения питанием обучающихся за счет бюджетных ассигнований местных бюджетов;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5.13. случаи и порядок Обеспечения вещевым имуществом (обмундированием), в том числе форменной одеждой, обучающихся за счет бюджетных ассигнований местных бюджетов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5.14. имеют право на создание центров психолого-педагогической, медицинской и социальной помощи;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5.15. вправе устанавливать специальные денежные поощрения для лиц, проявивших выдающиеся способности, и иные меры стимулирования указанных лиц.</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jc w:val="center"/>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Полномочия отдельных федеральных государственных органов</w:t>
      </w:r>
    </w:p>
    <w:p w:rsidR="00D522E9" w:rsidRPr="00D522E9" w:rsidRDefault="00D522E9" w:rsidP="00D522E9">
      <w:pPr>
        <w:spacing w:after="0" w:line="240" w:lineRule="auto"/>
        <w:jc w:val="center"/>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в сфере образования</w:t>
      </w:r>
    </w:p>
    <w:p w:rsidR="00D522E9" w:rsidRPr="00D522E9" w:rsidRDefault="00D522E9" w:rsidP="00D522E9">
      <w:pPr>
        <w:spacing w:after="0" w:line="240" w:lineRule="auto"/>
        <w:rPr>
          <w:rFonts w:ascii="Times New Roman" w:eastAsia="Times New Roman" w:hAnsi="Times New Roman" w:cs="Times New Roman"/>
          <w:b/>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6. Президент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6.1. устанавливает перечень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всем уровням высшего образования</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7. Правительство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7.1.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 устанавливает порядок разработки, утверждения федеральных государственных образовательных стандартов и внесения в них изменений;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7.3. устанавливает порядок и условия проведения экспериментов в сфере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7.4. устанавливает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7.5. создает образовательные организации высшего образования в форме автономного учреждения, которым устанавливается категория "федеральный университет";</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7.6. утверждает программы развития федеральных университетов;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7.7. устанавливает порядок конкурсного отбора программ развития образовательных организаций высшего образования (в том числе условия их финансового обеспечения);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7.8. устанавливает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7.9. устанавливает нормативы для формирования стипендиального фонда за счет бюджетных ассигнований федерального бюджета;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7.10. устанавливает размеры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7.11. утверждает номенклатуру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7.12. определяет продолжительность ежегодного основного оплачиваемого отпуска педагогических работников;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7.13. устанавливает размер, условия и порядок возмещения расходов, связанных с предоставлением компенсации расходов на оплату жилых помещений, отопления и освещения педагогическим работникам федеральных государственных образовательных организаций, проживающим и работающим в сельских населенных пунктах;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7.14. устанавливает порядок предоставления руководителям образовательных организаций, а также заместителям руководителей образовательных организаций, руководителям структурных подразделений и их заместителям прав, социальных гарантий и мер социальной поддержки, предусмотренных для педагогических работников пунктами 3 и 5 части 5 и частью 8 статьи 47 Федерального закона "Об образовании 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7.15. утверждает правила оказания платных образовательных услуг;</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7.16. утверждает перечень профессий, специальностей и направлений подготовки, при приеме на которые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7.17. устанавливает порядок заключения и расторжения договора о целевом приеме и договора о целевом обучении, а также их типовые формы;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7.18. устанавливает порядок утверждения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7.19. утверждает порядок, критерии отбора, перечень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7.20. устанавливает порядок определения критериев и порядка отбора лиц, проявивших выдающиеся способности, порядка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7.21. устанавливает квоту на образование иностранных граждан 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7.22. устанавливает порядок и размеры оплаты услуг экспертов и экспертных организаций и возмещение понесенных ими в связи с проведением аккредитационной экспертизы расходов;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7.23. утверждает положение о государственной аккредитации образовательной деятельности;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7.24. устанавливает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7.25. устанавливает порядок проведения педагогической экспертизы;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7.26. устанавливает порядок осуществления мониторинга системы образования, а также перечень обязательной информации, подлежащей мониторингу;</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7.27. устанавливает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7.28. устанавливает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7.29. устанавливает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7.30. устанавливает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7.31. устанавливает порядок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w:t>
      </w:r>
      <w:r w:rsidRPr="00D522E9">
        <w:rPr>
          <w:rFonts w:ascii="Times New Roman" w:eastAsia="Times New Roman" w:hAnsi="Times New Roman" w:cs="Times New Roman"/>
          <w:lang w:eastAsia="ru-RU"/>
        </w:rPr>
        <w:lastRenderedPageBreak/>
        <w:t>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7.32. утверждает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за счет бюджетных ассигнований федерального бюджета;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7.33. определяет условия, размеры и порядок предоставления государственной поддержки образовательного кредитования;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7.34. устанавливает порядок подтверждения документов об образовании и (или) о квалификации.</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8. Минобрнауки России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8.1. утверждает федеральные государственные образовательные стандарты, в том числе: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 утверждает по согласованию с Минздравом России федеральные государственные образовательные стандарты по специальностям ординатуры;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 утверждает по согласованию с Минкультуры России федеральные государственные образовательные стандарты по специальностям ассистентуры-стажировки;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 утверждает по согласованию с Минтрансом России федеральные государственные образовательные стандарты по специальностям и направлениям подготовки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8.2.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8.4.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8.5.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8.6. утверждает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8.7. устанавливает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8.8. утверждает положения о практике обучающихся, осваивающих основные профессиональные образовательные программы, и ее виды;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8.9. устанавливает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8.10. устанавливает порядок применения электронного обучения, дистанционных образовательных технологий при реализации образовательных программ;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8.11. утверждает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8.12. утверждает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8.13. утверждает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8.14. утверждает типовые положения об учебно-методических объединениях в системе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8.15. устанавливает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8.16. устанавливает перечень показателей, критерии и периодичность оценки эффективности реализации программ развития национальных исследовательских университетов;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8.17. устанавливает порядок создания профессиональным образовательными организациями и образовательными организациями высшего образования кафедр и иных структурных подразделений, обеспечивающих практическую подготовку обучающихся, на базе иных организаций, осуществляющих деятельность по профилю соответствующей образовательной программы;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8.18. устанавливает показатели деятельности образовательной организации, подлежащей самообследованию, и порядок его проведения;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8.19. утверждает образцы зачетной книжки и студенческого билета;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8.20. устанавливает порядок и основания предоставления академического отпуска обучающимся;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8.21. устанавливает случаи и порядок перехода обучающихся с платного обучения на бесплатное обучение;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8.22. устанавливает порядок перевода обучающихся из одной образовательной организации в другую образовательную организацию, реализующую образовательную программу соответствующего уровня;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8.23. устанавливает порядок и условия осуществления перевода обучающихся из одной образовательной организации в другую образовательную организацию, реализующую образовательную программу соответствующего уровня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а также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8.24. устанавливает порядок назначения студентам, обучающимся по очной форме обучения за счет бюджетных ассигнований федерального бюджета, государственной академической стипендии и государственной социальной стипендии, включая требования к студентам для назначения государственной академической стипендии;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8.25. устанавливает порядок назначения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8.26. устанавливается порядок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8.27. устанавливает порядок расследования и учета несчастных случаев с обучающимися во время пребывания в организации, осуществляющей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8.28. устанавливает по согласованию с Минздравом России положение о психолого-медико-педагогической комиссии и порядок проведения комплексного психолого-медико-педагогического обследования детей;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8.29. устанавливает порядок применения к обучающимся и снятия с обучающихся мер дисциплинарного взыскания;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8.30. устанавливает порядок предоставления педагогическим работникам длительного отпуска сроком до одного года не реже чем через каждые десять лет непрерывной педагогической работы;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8.31. устанавливает особенности режима рабочего времени и времени отдыха педагогических работников организаций, осуществляющих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8.32. устанавливает по согласованию с Минтрудом России порядок проведения аттестации педагогических работников;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8.33. утверждает примерные формы договоров об образовании;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8.34. устанавливает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8.35. определяет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8.36. устанавливает порядок аккредитации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8.37. устанавливает образцы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8.38. устанавливает образец и порядок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8.39. устанавливает порядок формирования сборных команд Российской Федерации для участия в международных олимпиадах по общеобразовательным предметам;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8.40. устанавливает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8.41. утверждает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8.42. устанавливает порядок проведения олимпиад школьников, включая критерии определения уровней указанных олимпиад школьников, образцы дипломов победителей и призеров указанных олимпиад;</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8.43. устанавливает порядок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8.44. устанавливает порядок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8.45. утверждает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8.46. устанавливает по согласованию с ФСБ России и ФСТЭК России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8.47. устанавливает порядок отбора иностранных граждан на обучение в пределах квоты, а также предъявляемые к ним требования;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8.48. устанавливает порядок и критерии отбора федеральных государственных образовательных организаций, на подготовительных отделениях, подготовительных факультетах которых обучаются иностранные граждане, поступающие на обучение в пределах квоты,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и перечень таких федеральных государственных образовательных организаций;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8.49. определяет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8.50. определяет по согласованию с Минтрудом России особенности организации образовательной деятельности для обучающихся с ограниченными возможностями здоровья;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8.51. утверждает порядок организации и осуществления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8.52.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8.53. устанавливает формы заявления о государственной аккредитации и прилагаемых к нему документов, а также требования к их заполнению и оформлению;</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8.54. устанавливает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8.55. устанавливает формы свидетельства о государственной аккредитации и приложения к нему, а также технические требования к указанным документам;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8.56. организует проведение педагогической экспертизы проектов нормативных правовых актов и нормативных правовых актов, касающихся вопросов обучения и воспитания;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8.57. определяет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форму свидетельства о признании иностранного образования и (или) иностранной квалификации и технические требования к нему;</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8.58. вправе устанавливать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D522E9" w:rsidRDefault="00D522E9" w:rsidP="00D522E9">
      <w:pPr>
        <w:spacing w:after="0" w:line="240" w:lineRule="auto"/>
        <w:rPr>
          <w:rFonts w:ascii="Times New Roman" w:eastAsia="Times New Roman" w:hAnsi="Times New Roman" w:cs="Times New Roman"/>
          <w:lang w:eastAsia="ru-RU"/>
        </w:rPr>
      </w:pPr>
    </w:p>
    <w:p w:rsid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lastRenderedPageBreak/>
        <w:t>9. Минюст России и Минобрнауки России: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9.1. устанавливают порядок оказания помощи несовершеннолетним лицам, подозреваемым и обвиняемым, содержащимся под стражей, администрацией мест содержания под стражей, в получении начального общего, основного общего и среднего общего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9.2. устанавливают порядок организации получения начального общего, основного общего и среднего общего образования лицами, отбывающими наказание в виде лишения свободы</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10. Минюст по согласованию с Минобрнауки России: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устанавливает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11. Минкультуры России: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11.1. обеспечивает разработку примерных программ ассистентуры-стажировки;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11.2. устанавливает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11.3. устанавливает образец и порядок выдачи свидетельства об освоении дополнительных предпрофессиональных программ в области искусств;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11.4. устанавливает перечень дополнительных предпрофессиональных программ в области искусств;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11.5. устанавливает по согласованию с Минобрнауки России федеральные государственные требования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11.6. устанавливает по согласованию с Минобрнауки России порядок приема на обучение по дополнительным предпрофессиональным программам в области искусств;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11.7. устанавливает по согласованию с Минобрнауки России форму и порядок проведения итоговой аттестации по результатам освоения дополнительных предпрофессиональных программы в области искусств;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11.8. устанавливает по согласованию с Минобрнауки России порядок отбора лиц для приема на обучение по интегрированным образовательным программам в области искусств;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11.9. устанавливает по согласованию с Минобрнауки России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11.10. определяет в части, не противоречащей Федеральному закону "Об образовании в Российской Федерации",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12. Минздрав России: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12.1. обеспечивает разработку примерных программ ординатуры;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12.2. устанавливает образец диплома об окончании ординатуры, описание указанного диплома, порядок заполнения, учета и выдачи указанного диплома и его дубликатов;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12.3. разрабатывает и утверждает примерные дополнительные профессиональные программы медицинского образования и фармацевтического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12.4. устанавливает порядок участия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12.5. устанавливает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12.6. устанавливает по согласованию с Минобрнауки России порядок приема граждан на обучение по программам ординатуры;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12.7. устанавливает порядок допуска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12.8. устанавливает порядок допуска к педагогической деятельности по образовательным программам среднего медицинского образования или среднего фармацевтического образования, а </w:t>
      </w:r>
      <w:r w:rsidRPr="00D522E9">
        <w:rPr>
          <w:rFonts w:ascii="Times New Roman" w:eastAsia="Times New Roman" w:hAnsi="Times New Roman" w:cs="Times New Roman"/>
          <w:lang w:eastAsia="ru-RU"/>
        </w:rPr>
        <w:lastRenderedPageBreak/>
        <w:t>также дополнительным профессиональным программам для лиц, имеющих среднее профессиональное образование.</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13. Минспорт России: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13.1. устанавливает по согласованию с Минобрнауки России 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13.2. устанавливает по согласованию с Минобрнауки России порядок приема на обучение по дополнительным предпрофессиональным программам в области физической культуры и спорта;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13.3. может устанавливать в части, не противоречащей Федеральному закону "Об образовании в Российской Федерации",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14. Минтранс России: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14.1. утверждает типовые программы профессионального обучения в области международных автомобильных перевозок;</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14.2. утверждает типовые дополнительные профессиональные программы в области международных автомобильных перевозок;</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14.3. утверждает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14.4. утверждает программы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14.5. могут устанавливать в части, не противоречащей Федеральному закону "Об образовании в Российской Федерации",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15. МИД России: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15.1. утверждает нормативные затраты на оказание государственных услуг в сфере образования загранучреждениями Министерства иностранных дел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15.2. принимает решение о создании, приостановлении и прекращении деятельности специализированных структурных образовательных подразделений в загранучреждениях Министерства иностранных дел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15.3. устанавливает структуру управления деятельностью и штатное расписание специализированных структурных образовательных подразделений загранучреждений Министерства иностранных дел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15.4. осуществляет кадровое, информационное и методическое обеспечение образовательной деятельности указанных подразделений;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15.5.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15.6.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15.7. осуществляет контроль за деятельностью специализированных структурных образовательных подразделений загранучреждений Министерства иностранных дел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15.8. устанавливает по согласованию с Минобрнауки России порядок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15.9.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16.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обеспечивают разработку примерных программ подготовки научно-педагогических кадров в адъюнктуре.</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17. Рособрнадзор:</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 осуществляет лицензирование образовательной деятельности: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а) организаций, осуществляющих образовательную деятельность по образовательным программам высшего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17.2. осуществляет государственную аккредитацию образовательной деятельности организаций, осуществляющих образовательную деятельность и указанных в пункте 17.1,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17.3. осуществляет государственный контроль (надзор) в сфере образования за деятельностью организаций, указанных в пункте 17.1, а также органов исполнительной власти субъектов Российской Федерации, осуществляющих государственное управление в сфере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17.4.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17.5. устанавливает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17.6. обеспечивает проведение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w:t>
      </w:r>
      <w:r w:rsidRPr="00D522E9">
        <w:rPr>
          <w:rFonts w:ascii="Times New Roman" w:eastAsia="Times New Roman" w:hAnsi="Times New Roman" w:cs="Times New Roman"/>
          <w:lang w:eastAsia="ru-RU"/>
        </w:rPr>
        <w:lastRenderedPageBreak/>
        <w:t>Федерации, имеющими в своей структуре специализированные структурные образовательные подразделения);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17.7. осуществляет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17.8. устанавливает количество баллов единого государственного экзамена, необходимого для поступления на обучение по программам бакалавриата и программам специалитета;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17.9. устанавливает форму заявления о предоставлении временной лицензии, а также перечень и формы документов, прилагаемых к нему;</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17.10.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17.11. организует формирование и ведение федеральной информационной системы государственного надзора в сфере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17.12. организует формирование и ведение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17.13.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17.14. осуществляет признание иностранного образования и (или) квалификации в случае, если иностранное образование и (или) иностранная квалификация не соответствуют условиям, предусмотренным частью 3 статьи 107 Федерального закона "Об образовании 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17.15.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17.16.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17.17. осуществляет согласование структуры органов исполнительной власти субъектов Российской Федерации, осуществляющих переданные полномочия;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17.18.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17.19. анализирует причины выявленных нарушений при осуществлении переданных полномочий, принимает меры по устранению выявленных нарушений;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17.20.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w:t>
      </w:r>
      <w:r w:rsidRPr="00D522E9">
        <w:rPr>
          <w:rFonts w:ascii="Times New Roman" w:eastAsia="Times New Roman" w:hAnsi="Times New Roman" w:cs="Times New Roman"/>
          <w:lang w:eastAsia="ru-RU"/>
        </w:rPr>
        <w:lastRenderedPageBreak/>
        <w:t>образования, ежегодный доклад об осуществлении органами государственной власти субъектов Российской Федерации переданных полномочий.</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18. ФНС России (ее территориальные органы):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18.1.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18.2.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jc w:val="center"/>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Функции организаций, осуществляющих образовательную</w:t>
      </w:r>
    </w:p>
    <w:p w:rsidR="00D522E9" w:rsidRPr="00D522E9" w:rsidRDefault="00D522E9" w:rsidP="00D522E9">
      <w:pPr>
        <w:spacing w:after="0" w:line="240" w:lineRule="auto"/>
        <w:jc w:val="center"/>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деятельность, и их учредителей</w:t>
      </w:r>
    </w:p>
    <w:p w:rsidR="00D522E9" w:rsidRPr="00D522E9" w:rsidRDefault="00D522E9" w:rsidP="00D522E9">
      <w:pPr>
        <w:spacing w:after="0" w:line="240" w:lineRule="auto"/>
        <w:rPr>
          <w:rFonts w:ascii="Times New Roman" w:eastAsia="Times New Roman" w:hAnsi="Times New Roman" w:cs="Times New Roman"/>
          <w:b/>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19. Организации, осуществляющие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19.1. разрабатывают и утверждают образовательные программы в соответствии с Федеральным законом "Об образовании 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 определяют язык (языки) образования по реализуемым образовательным программам;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 определяют формы обучения по дополнительным образовательным программам и основным программам профессионального обучения;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 определяют учебные издания, используемые при реализации образовательных программ дошкольного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19.5. выбирают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19.6. определяют учебные издания при реализации профессиональных образовательных программ;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19.7. самостоятельны в формировании своей структуры, если иное не установлено федеральными законами;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19.8. открывают и закрывают филиалы представительств образовательной организации;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19.9. самостоятельны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19.10.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19.11. разрабатывают и принимают правила внутреннего распорядка обучающихся, правила внутреннего трудового распорядка, иные локальные нормативные акты;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19.12. осуществляют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19.13. предоставляют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19.14. устанавливают штатное расписание, если иное не установлено нормативными правовыми актами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19.15. осуществляют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19.16. осуществляют создание условий и организацию дополнительного профессионального образования работников;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19.17. разрабатывают и утверждают по согласованию с учредителем программы развития образовательной организации, если иное не установлено настоящим Федеральным законом;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19.18. осуществляют прием обучающихся в образовательную организацию;</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19.19. определяют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19.20. осуществляют текущий контроль успеваемости и промежуточной аттестации обучающихся, устанавливают их формы, периодичность и порядок проведения;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19.21. осуществляют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19.22. осуществляют использование и совершенствование методов обучения и воспитания, образовательных технологий, электронного обучения;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19.23. проводят самообследование, обеспечивают функционирование внутренней системы оценки качества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19.24. обеспечивают в образовательной организации, имеющей интернат, необходимые условия содержания обучающихся;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19.25. создают необходимые условия для охраны и укрепления здоровья, организации питания обучающихся и работников образовательной организации;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19.26. осуществляют организацию питания обучающихся;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19.27. создают условия для занятия обучающимися физической культурой и спортом;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19.28. осуществляют приобретение или изготовление бланков документов об образовании и (или) о квалификации;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19.29. устанавливают требования к одежде обучающихся, если иное не установлено Федеральным законом "Об образовании в Российской Федерации" или законодательством субъектов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19.30. содействуют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19.31. организуют научно-методическую работу, в том числе организуют и проводят научные и методические конференции, семинары;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19.32. обеспечивают создание и ведение официального сайта образовательной организации в сети "Интернет";</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19.33.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19.34. принимают локальные нормативные акты по основным вопросам организации и осуществления образовательной деятельности, в том числе регламентирующие: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 правила приема обучающихся;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 режим занятий обучающихся;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3) формы, периодичность и порядок текущего контроля успеваемости и промежуточной аттестации обучающихся;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4)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5)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6) размер платы за пользование жилым помещением и коммунальные услуги в общежитии для обучающихся, а также порядок предоставления обучающимся по основным образовательным </w:t>
      </w:r>
      <w:r w:rsidRPr="00D522E9">
        <w:rPr>
          <w:rFonts w:ascii="Times New Roman" w:eastAsia="Times New Roman" w:hAnsi="Times New Roman" w:cs="Times New Roman"/>
          <w:lang w:eastAsia="ru-RU"/>
        </w:rPr>
        <w:lastRenderedPageBreak/>
        <w:t>программам среднего профессионального и высшего образования по очной форме обучения жилого помещения в общежитии;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7) порядок и случаи снижения размера платы за пользование жилым помещением и коммунальные услуги в общежитии для обучающихся или невзимания ее с отдельных категорий обучающихся;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8)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9) основания и порядок снижения стоимости платных образовательных услуг;</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10) порядок и формы проведения итоговой аттестации;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11) порядок оформления документов об образовании и (или) квалификации на иностранном языке;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12) образцы документов об образовании и (или) квалификации, выдаваемых лицам, прошедшим итоговую аттестацию;</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13) образец справки об обучении или о периоде обучения;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14) образец и порядок выдачи документов об обучении по образовательным программам, по которым не предусмотрено проведение итоговой аттестации;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15)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если минимальное количество баллов единого государственного экзамена не установлено учредителем такой образовательной организации;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16) форму и перечень вступительных испытаний при приеме на обучение по программам бакалавриата и программам специалитета лиц, имеющих среднее профессиональное или высшее образование;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17) соответствие профиля всероссийской олимпиады школьников или международной олимпиады специальностям и (или) направлениям подготовки при приеме на обучение без вступительных испытаний победителей и призеров заключительного этапа всероссийской олимпиады школьников, членов сборных команд Российской Федерации, участвовавших в международных олимпиадах по общеобразовательным предметам;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18) соответствие профиля олимпиады школьников специальностям и (или) направлениям подготовки при приеме на обучение без вступительных испытаний победителей и призеров олимпиады школьников;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 порядок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20) обучение по индивидуальному учебному плану, в том числе ускоренное обучение, в пределах осваиваемой образовательной программы;</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 участие обучающихся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22)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23) зачет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24) пользование лечебно-оздоровительной инфраструктурой, объектами культуры и объектами спорта образовательной организации;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25) доступ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26) пользование педагогическими работниками образовательными, методическими и научными услугами организации, осуществляющей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27) перечень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28) размеры и порядок выплаты материальной поддержки обучающимся;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19.35.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19.36. организуют охрану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19.37. формируют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19.38. обеспечивают проведение государственной итоговой аттестации по основным профессиональным образовательным программам;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19.39. проводят вступительные испытания при приеме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19.40. проводят вступительные испытания при приеме иностранных граждан на обучение по программам бакалавриата и программам специалитета;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19.41. устанавливают ежегодно квоту для получения высшего образования детьми-инвалидами, инвалидами I и II групп, инвалидами с детства, инвалидами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19.42. проводят квалификационный экзамен по результатам профессионального обучения;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19.43. осуществляют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19.44. организуют физкультурно-спортивные лагеря, а также обеспечивают участие этих обучающихся в тренировочных сборах;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19.45. представляют в Рособрнадзор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19.46.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19.47. вправе устанавливать за счет средств, полученных от приносящей доход деятельности, различные виды материальной поддержки обучающихся;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19.48.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отвечающим критериям и требованиям, утвержденным централизованными религиозными организациями в соответствии с их внутренними установлениями;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19.49. могут получать общественную и общественно-профессиональную аккредитацию;</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19.50. вправе осуществлять в пределах установленных им контрольных цифр приема целевой прием;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19.51.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19.52.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lastRenderedPageBreak/>
        <w:t>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20.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перечень которых утверждается указом Президента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20.1. вправе разрабатывать и утверждать самостоятельно образовательные стандарты по всем уровням высшего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20.2. разрабатывают соответствующие образовательные программы высшего образования на основе таких образовательных стандартов;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20.3.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статьи 107 Федерального закона "Об образовании в Российской Федерации",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20.4. представляют в национальный информационный центр информацию об установленном ими порядке признания иностранного образования и (или) иностранной квалификации.</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21. Учредители организаций, осуществляющих образовательную деятельность:</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21.1. создают и ликвидируют филиалы федеральных государственных образовательных организаций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21.2.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а также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21.3. обеспечивают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питанием и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21.4. устанавливают форму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w:t>
      </w:r>
      <w:r w:rsidRPr="00D522E9">
        <w:rPr>
          <w:rFonts w:ascii="Times New Roman" w:eastAsia="Times New Roman" w:hAnsi="Times New Roman" w:cs="Times New Roman"/>
          <w:lang w:eastAsia="ru-RU"/>
        </w:rPr>
        <w:lastRenderedPageBreak/>
        <w:t>общеобразовательные программы, имеющие целью подготовку несовершеннолетних граждан к военной или иной государственной службе, правила ее ношения и знаки различия;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21.5. организуют бесплатную перевозку обучающихся в государственных и муниципальных образовательных организациях, реализующих основные общеобразовательные программы, между поселениями;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21.6. устанавливают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21.7. устанавливают ежегодно квоту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21.8. осуществляют аккредитацию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21.9. устанавливают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21.10. устанавливают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21.11. устанавливают порядок комплектования обучающимися специализированных структурных подразделений и нетиповых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21.12. осуществляют организацию обеспечения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спортивной экипировкой, спортивным инвентарем и оборудованием, питанием, а также проезда на тренировочные, физкультурные и спортивные мероприятия;</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21.13. вправе устанавливать плату, взимаемую с родителей (законных представителей) за присмотр и уход за детьми в дошкольных образовательных организациях, и ее размер;</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21.14.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21.15. вправе устанавливать плату, взимаемую с родителей (законных представителей) несовершеннолетних обучающихся за содержание детей в образовательной организации, а также за присмотр и уход за детьми в группах продленного дня, и ее размер.</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22. Учредители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22.1. устанавливают квалификационные требования к военно-профессиональной подготовке, специальной профессиональной подготовке выпускников;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22.2. устанавливают порядок организации и осуществления образовательной деятельности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их ведении;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22.3. разрабатывают и утверждают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 xml:space="preserve">22.4. устанавливают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w:t>
      </w:r>
      <w:r w:rsidRPr="00D522E9">
        <w:rPr>
          <w:rFonts w:ascii="Times New Roman" w:eastAsia="Times New Roman" w:hAnsi="Times New Roman" w:cs="Times New Roman"/>
          <w:lang w:eastAsia="ru-RU"/>
        </w:rPr>
        <w:lastRenderedPageBreak/>
        <w:t>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их ведении;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22.5. устанавливают в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22.6. устанавливают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22.7.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22.8. устанавливают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22.9. устанавливают предусмотренные пунктами 3 и 4 части 1 статьи 71 Федерального закона "Об образовании в Российской Федерации"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D522E9" w:rsidP="00D522E9">
      <w:pPr>
        <w:spacing w:after="0" w:line="240" w:lineRule="auto"/>
        <w:ind w:firstLine="510"/>
        <w:jc w:val="both"/>
        <w:rPr>
          <w:rFonts w:ascii="Times New Roman" w:eastAsia="Times New Roman" w:hAnsi="Times New Roman" w:cs="Times New Roman"/>
          <w:b/>
          <w:lang w:eastAsia="ru-RU"/>
        </w:rPr>
      </w:pPr>
      <w:r w:rsidRPr="00D522E9">
        <w:rPr>
          <w:rFonts w:ascii="Times New Roman" w:eastAsia="Times New Roman" w:hAnsi="Times New Roman" w:cs="Times New Roman"/>
          <w:b/>
          <w:lang w:eastAsia="ru-RU"/>
        </w:rPr>
        <w:t>23. Учредители федеральных государственных 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23.1. устанавливают порядок организации и осуществления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порядок приема в указанные образовательные организации;</w:t>
      </w:r>
    </w:p>
    <w:p w:rsidR="00D522E9" w:rsidRPr="00D522E9" w:rsidRDefault="00D522E9" w:rsidP="00D522E9">
      <w:pPr>
        <w:spacing w:after="0" w:line="240" w:lineRule="auto"/>
        <w:ind w:firstLine="510"/>
        <w:jc w:val="both"/>
        <w:rPr>
          <w:rFonts w:ascii="Times New Roman" w:eastAsia="Times New Roman" w:hAnsi="Times New Roman" w:cs="Times New Roman"/>
          <w:lang w:eastAsia="ru-RU"/>
        </w:rPr>
      </w:pPr>
      <w:r w:rsidRPr="00D522E9">
        <w:rPr>
          <w:rFonts w:ascii="Times New Roman" w:eastAsia="Times New Roman" w:hAnsi="Times New Roman" w:cs="Times New Roman"/>
          <w:lang w:eastAsia="ru-RU"/>
        </w:rPr>
        <w:t>23.2. устанавливают форму одежды обучающихся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правила ее ношения и знаки различия.</w:t>
      </w:r>
    </w:p>
    <w:p w:rsidR="00D522E9" w:rsidRPr="00D522E9" w:rsidRDefault="00D522E9" w:rsidP="00D522E9">
      <w:pPr>
        <w:spacing w:after="0" w:line="240" w:lineRule="auto"/>
        <w:rPr>
          <w:rFonts w:ascii="Times New Roman" w:eastAsia="Times New Roman" w:hAnsi="Times New Roman" w:cs="Times New Roman"/>
          <w:lang w:eastAsia="ru-RU"/>
        </w:rPr>
      </w:pPr>
    </w:p>
    <w:p w:rsidR="00D522E9" w:rsidRPr="00D522E9" w:rsidRDefault="005E300D" w:rsidP="00D522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pict>
          <v:rect id="_x0000_i1025" style="width:0;height:1.5pt" o:hralign="center" o:hrstd="t" o:hrnoshade="t" o:hr="t" fillcolor="black" stroked="f"/>
        </w:pict>
      </w:r>
    </w:p>
    <w:p w:rsidR="00D522E9" w:rsidRPr="00D522E9" w:rsidRDefault="00D522E9" w:rsidP="00D522E9">
      <w:pPr>
        <w:spacing w:after="0" w:line="240" w:lineRule="auto"/>
        <w:rPr>
          <w:rFonts w:ascii="Times New Roman" w:hAnsi="Times New Roman" w:cs="Times New Roman"/>
        </w:rPr>
      </w:pPr>
    </w:p>
    <w:sectPr w:rsidR="00D522E9" w:rsidRPr="00D522E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E9" w:rsidRDefault="00D522E9" w:rsidP="00D522E9">
      <w:pPr>
        <w:spacing w:after="0" w:line="240" w:lineRule="auto"/>
      </w:pPr>
      <w:r>
        <w:separator/>
      </w:r>
    </w:p>
  </w:endnote>
  <w:endnote w:type="continuationSeparator" w:id="0">
    <w:p w:rsidR="00D522E9" w:rsidRDefault="00D522E9" w:rsidP="00D5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18319"/>
      <w:docPartObj>
        <w:docPartGallery w:val="Page Numbers (Bottom of Page)"/>
        <w:docPartUnique/>
      </w:docPartObj>
    </w:sdtPr>
    <w:sdtEndPr/>
    <w:sdtContent>
      <w:p w:rsidR="00D522E9" w:rsidRDefault="00D522E9">
        <w:pPr>
          <w:pStyle w:val="a6"/>
          <w:jc w:val="right"/>
        </w:pPr>
        <w:r>
          <w:fldChar w:fldCharType="begin"/>
        </w:r>
        <w:r>
          <w:instrText>PAGE   \* MERGEFORMAT</w:instrText>
        </w:r>
        <w:r>
          <w:fldChar w:fldCharType="separate"/>
        </w:r>
        <w:r w:rsidR="005E300D">
          <w:rPr>
            <w:noProof/>
          </w:rPr>
          <w:t>1</w:t>
        </w:r>
        <w:r>
          <w:fldChar w:fldCharType="end"/>
        </w:r>
      </w:p>
    </w:sdtContent>
  </w:sdt>
  <w:p w:rsidR="00D522E9" w:rsidRDefault="00D522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E9" w:rsidRDefault="00D522E9" w:rsidP="00D522E9">
      <w:pPr>
        <w:spacing w:after="0" w:line="240" w:lineRule="auto"/>
      </w:pPr>
      <w:r>
        <w:separator/>
      </w:r>
    </w:p>
  </w:footnote>
  <w:footnote w:type="continuationSeparator" w:id="0">
    <w:p w:rsidR="00D522E9" w:rsidRDefault="00D522E9" w:rsidP="00D522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E9"/>
    <w:rsid w:val="00161116"/>
    <w:rsid w:val="00457A0F"/>
    <w:rsid w:val="005C2DBD"/>
    <w:rsid w:val="005E300D"/>
    <w:rsid w:val="007C396E"/>
    <w:rsid w:val="00D52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22E9"/>
    <w:rPr>
      <w:color w:val="0000FF" w:themeColor="hyperlink"/>
      <w:u w:val="single"/>
    </w:rPr>
  </w:style>
  <w:style w:type="paragraph" w:styleId="a4">
    <w:name w:val="header"/>
    <w:basedOn w:val="a"/>
    <w:link w:val="a5"/>
    <w:uiPriority w:val="99"/>
    <w:unhideWhenUsed/>
    <w:rsid w:val="00D522E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22E9"/>
  </w:style>
  <w:style w:type="paragraph" w:styleId="a6">
    <w:name w:val="footer"/>
    <w:basedOn w:val="a"/>
    <w:link w:val="a7"/>
    <w:uiPriority w:val="99"/>
    <w:unhideWhenUsed/>
    <w:rsid w:val="00D522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22E9"/>
  </w:style>
  <w:style w:type="paragraph" w:styleId="a8">
    <w:name w:val="Balloon Text"/>
    <w:basedOn w:val="a"/>
    <w:link w:val="a9"/>
    <w:uiPriority w:val="99"/>
    <w:semiHidden/>
    <w:unhideWhenUsed/>
    <w:rsid w:val="005E30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30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22E9"/>
    <w:rPr>
      <w:color w:val="0000FF" w:themeColor="hyperlink"/>
      <w:u w:val="single"/>
    </w:rPr>
  </w:style>
  <w:style w:type="paragraph" w:styleId="a4">
    <w:name w:val="header"/>
    <w:basedOn w:val="a"/>
    <w:link w:val="a5"/>
    <w:uiPriority w:val="99"/>
    <w:unhideWhenUsed/>
    <w:rsid w:val="00D522E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22E9"/>
  </w:style>
  <w:style w:type="paragraph" w:styleId="a6">
    <w:name w:val="footer"/>
    <w:basedOn w:val="a"/>
    <w:link w:val="a7"/>
    <w:uiPriority w:val="99"/>
    <w:unhideWhenUsed/>
    <w:rsid w:val="00D522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22E9"/>
  </w:style>
  <w:style w:type="paragraph" w:styleId="a8">
    <w:name w:val="Balloon Text"/>
    <w:basedOn w:val="a"/>
    <w:link w:val="a9"/>
    <w:uiPriority w:val="99"/>
    <w:semiHidden/>
    <w:unhideWhenUsed/>
    <w:rsid w:val="005E30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30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870983">
      <w:bodyDiv w:val="1"/>
      <w:marLeft w:val="0"/>
      <w:marRight w:val="0"/>
      <w:marTop w:val="0"/>
      <w:marBottom w:val="0"/>
      <w:divBdr>
        <w:top w:val="none" w:sz="0" w:space="0" w:color="auto"/>
        <w:left w:val="none" w:sz="0" w:space="0" w:color="auto"/>
        <w:bottom w:val="none" w:sz="0" w:space="0" w:color="auto"/>
        <w:right w:val="none" w:sz="0" w:space="0" w:color="auto"/>
      </w:divBdr>
      <w:divsChild>
        <w:div w:id="230193589">
          <w:marLeft w:val="0"/>
          <w:marRight w:val="0"/>
          <w:marTop w:val="0"/>
          <w:marBottom w:val="0"/>
          <w:divBdr>
            <w:top w:val="none" w:sz="0" w:space="0" w:color="auto"/>
            <w:left w:val="none" w:sz="0" w:space="0" w:color="auto"/>
            <w:bottom w:val="none" w:sz="0" w:space="0" w:color="auto"/>
            <w:right w:val="none" w:sz="0" w:space="0" w:color="auto"/>
          </w:divBdr>
        </w:div>
        <w:div w:id="856695458">
          <w:marLeft w:val="0"/>
          <w:marRight w:val="0"/>
          <w:marTop w:val="0"/>
          <w:marBottom w:val="0"/>
          <w:divBdr>
            <w:top w:val="none" w:sz="0" w:space="0" w:color="auto"/>
            <w:left w:val="none" w:sz="0" w:space="0" w:color="auto"/>
            <w:bottom w:val="none" w:sz="0" w:space="0" w:color="auto"/>
            <w:right w:val="none" w:sz="0" w:space="0" w:color="auto"/>
          </w:divBdr>
        </w:div>
        <w:div w:id="798188132">
          <w:marLeft w:val="0"/>
          <w:marRight w:val="0"/>
          <w:marTop w:val="0"/>
          <w:marBottom w:val="0"/>
          <w:divBdr>
            <w:top w:val="none" w:sz="0" w:space="0" w:color="auto"/>
            <w:left w:val="none" w:sz="0" w:space="0" w:color="auto"/>
            <w:bottom w:val="none" w:sz="0" w:space="0" w:color="auto"/>
            <w:right w:val="none" w:sz="0" w:space="0" w:color="auto"/>
          </w:divBdr>
        </w:div>
        <w:div w:id="1283540755">
          <w:marLeft w:val="0"/>
          <w:marRight w:val="0"/>
          <w:marTop w:val="0"/>
          <w:marBottom w:val="0"/>
          <w:divBdr>
            <w:top w:val="none" w:sz="0" w:space="0" w:color="auto"/>
            <w:left w:val="none" w:sz="0" w:space="0" w:color="auto"/>
            <w:bottom w:val="none" w:sz="0" w:space="0" w:color="auto"/>
            <w:right w:val="none" w:sz="0" w:space="0" w:color="auto"/>
          </w:divBdr>
        </w:div>
        <w:div w:id="1226524411">
          <w:marLeft w:val="0"/>
          <w:marRight w:val="0"/>
          <w:marTop w:val="0"/>
          <w:marBottom w:val="0"/>
          <w:divBdr>
            <w:top w:val="none" w:sz="0" w:space="0" w:color="auto"/>
            <w:left w:val="none" w:sz="0" w:space="0" w:color="auto"/>
            <w:bottom w:val="none" w:sz="0" w:space="0" w:color="auto"/>
            <w:right w:val="none" w:sz="0" w:space="0" w:color="auto"/>
          </w:divBdr>
        </w:div>
      </w:divsChild>
    </w:div>
    <w:div w:id="1228416286">
      <w:bodyDiv w:val="1"/>
      <w:marLeft w:val="0"/>
      <w:marRight w:val="0"/>
      <w:marTop w:val="0"/>
      <w:marBottom w:val="0"/>
      <w:divBdr>
        <w:top w:val="none" w:sz="0" w:space="0" w:color="auto"/>
        <w:left w:val="none" w:sz="0" w:space="0" w:color="auto"/>
        <w:bottom w:val="none" w:sz="0" w:space="0" w:color="auto"/>
        <w:right w:val="none" w:sz="0" w:space="0" w:color="auto"/>
      </w:divBdr>
      <w:divsChild>
        <w:div w:id="967205396">
          <w:marLeft w:val="0"/>
          <w:marRight w:val="0"/>
          <w:marTop w:val="0"/>
          <w:marBottom w:val="0"/>
          <w:divBdr>
            <w:top w:val="none" w:sz="0" w:space="0" w:color="auto"/>
            <w:left w:val="none" w:sz="0" w:space="0" w:color="auto"/>
            <w:bottom w:val="none" w:sz="0" w:space="0" w:color="auto"/>
            <w:right w:val="none" w:sz="0" w:space="0" w:color="auto"/>
          </w:divBdr>
          <w:divsChild>
            <w:div w:id="1798445511">
              <w:marLeft w:val="0"/>
              <w:marRight w:val="0"/>
              <w:marTop w:val="0"/>
              <w:marBottom w:val="0"/>
              <w:divBdr>
                <w:top w:val="none" w:sz="0" w:space="0" w:color="auto"/>
                <w:left w:val="none" w:sz="0" w:space="0" w:color="auto"/>
                <w:bottom w:val="none" w:sz="0" w:space="0" w:color="auto"/>
                <w:right w:val="none" w:sz="0" w:space="0" w:color="auto"/>
              </w:divBdr>
              <w:divsChild>
                <w:div w:id="387842728">
                  <w:marLeft w:val="0"/>
                  <w:marRight w:val="0"/>
                  <w:marTop w:val="0"/>
                  <w:marBottom w:val="0"/>
                  <w:divBdr>
                    <w:top w:val="none" w:sz="0" w:space="0" w:color="auto"/>
                    <w:left w:val="none" w:sz="0" w:space="0" w:color="auto"/>
                    <w:bottom w:val="none" w:sz="0" w:space="0" w:color="auto"/>
                    <w:right w:val="none" w:sz="0" w:space="0" w:color="auto"/>
                  </w:divBdr>
                </w:div>
              </w:divsChild>
            </w:div>
            <w:div w:id="72746149">
              <w:marLeft w:val="0"/>
              <w:marRight w:val="0"/>
              <w:marTop w:val="0"/>
              <w:marBottom w:val="0"/>
              <w:divBdr>
                <w:top w:val="none" w:sz="0" w:space="0" w:color="auto"/>
                <w:left w:val="none" w:sz="0" w:space="0" w:color="auto"/>
                <w:bottom w:val="none" w:sz="0" w:space="0" w:color="auto"/>
                <w:right w:val="none" w:sz="0" w:space="0" w:color="auto"/>
              </w:divBdr>
              <w:divsChild>
                <w:div w:id="93670372">
                  <w:marLeft w:val="0"/>
                  <w:marRight w:val="0"/>
                  <w:marTop w:val="0"/>
                  <w:marBottom w:val="0"/>
                  <w:divBdr>
                    <w:top w:val="none" w:sz="0" w:space="0" w:color="auto"/>
                    <w:left w:val="none" w:sz="0" w:space="0" w:color="auto"/>
                    <w:bottom w:val="none" w:sz="0" w:space="0" w:color="auto"/>
                    <w:right w:val="none" w:sz="0" w:space="0" w:color="auto"/>
                  </w:divBdr>
                </w:div>
              </w:divsChild>
            </w:div>
            <w:div w:id="1965578338">
              <w:marLeft w:val="0"/>
              <w:marRight w:val="0"/>
              <w:marTop w:val="0"/>
              <w:marBottom w:val="0"/>
              <w:divBdr>
                <w:top w:val="none" w:sz="0" w:space="0" w:color="auto"/>
                <w:left w:val="none" w:sz="0" w:space="0" w:color="auto"/>
                <w:bottom w:val="none" w:sz="0" w:space="0" w:color="auto"/>
                <w:right w:val="none" w:sz="0" w:space="0" w:color="auto"/>
              </w:divBdr>
              <w:divsChild>
                <w:div w:id="710148758">
                  <w:marLeft w:val="0"/>
                  <w:marRight w:val="0"/>
                  <w:marTop w:val="0"/>
                  <w:marBottom w:val="0"/>
                  <w:divBdr>
                    <w:top w:val="none" w:sz="0" w:space="0" w:color="auto"/>
                    <w:left w:val="none" w:sz="0" w:space="0" w:color="auto"/>
                    <w:bottom w:val="none" w:sz="0" w:space="0" w:color="auto"/>
                    <w:right w:val="none" w:sz="0" w:space="0" w:color="auto"/>
                  </w:divBdr>
                </w:div>
                <w:div w:id="852039443">
                  <w:marLeft w:val="0"/>
                  <w:marRight w:val="0"/>
                  <w:marTop w:val="0"/>
                  <w:marBottom w:val="0"/>
                  <w:divBdr>
                    <w:top w:val="none" w:sz="0" w:space="0" w:color="auto"/>
                    <w:left w:val="none" w:sz="0" w:space="0" w:color="auto"/>
                    <w:bottom w:val="none" w:sz="0" w:space="0" w:color="auto"/>
                    <w:right w:val="none" w:sz="0" w:space="0" w:color="auto"/>
                  </w:divBdr>
                </w:div>
                <w:div w:id="13861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084;&#1080;&#1085;&#1086;&#1073;&#1088;&#1085;&#1072;&#1091;&#1082;&#1080;.&#1088;&#1092;/&#1076;&#1086;&#1082;&#1091;&#1084;&#1077;&#1085;&#1090;&#1099;/1249/&#1092;&#1072;&#1081;&#1083;/1880/&#1055;&#1088;&#1086;&#1077;&#1082;&#1090;_&#1084;&#1086;&#1076;&#1077;&#1083;&#1100;&#1085;&#1086;&#1075;&#1086;_&#1079;&#1072;&#1082;&#1086;&#1085;&#107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15130</Words>
  <Characters>86244</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ООО "Ассоциация ВАСТ"</Company>
  <LinksUpToDate>false</LinksUpToDate>
  <CharactersWithSpaces>101172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Корешева Светлана Георгиевна</dc:creator>
  <cp:keywords/>
  <dc:description/>
  <cp:lastModifiedBy>Корешева Светлана Георгиевна</cp:lastModifiedBy>
  <cp:revision>2</cp:revision>
  <cp:lastPrinted>2013-04-22T12:14:00Z</cp:lastPrinted>
  <dcterms:created xsi:type="dcterms:W3CDTF">2013-04-22T12:08:00Z</dcterms:created>
  <dcterms:modified xsi:type="dcterms:W3CDTF">2013-04-22T12:15:00Z</dcterms:modified>
</cp:coreProperties>
</file>