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AD" w:rsidRPr="00A418AD" w:rsidRDefault="00A418AD" w:rsidP="00A418AD">
      <w:pPr>
        <w:spacing w:after="0" w:line="240" w:lineRule="auto"/>
        <w:rPr>
          <w:rFonts w:ascii="Times New Roman" w:hAnsi="Times New Roman" w:cs="Times New Roman"/>
          <w:color w:val="000000" w:themeColor="text1"/>
        </w:rPr>
      </w:pPr>
      <w:hyperlink r:id="rId6" w:history="1">
        <w:r w:rsidRPr="00A418AD">
          <w:rPr>
            <w:rStyle w:val="a3"/>
            <w:rFonts w:ascii="Times New Roman" w:hAnsi="Times New Roman" w:cs="Times New Roman"/>
            <w:color w:val="000000" w:themeColor="text1"/>
            <w:bdr w:val="none" w:sz="0" w:space="0" w:color="auto"/>
            <w:lang w:val="en-US"/>
          </w:rPr>
          <w:t>http://base.consultant.ru/cons/cgi/online.cgi?req=doc;base=LAW;n=172522</w:t>
        </w:r>
      </w:hyperlink>
      <w:r w:rsidRPr="00A418AD">
        <w:rPr>
          <w:rFonts w:ascii="Times New Roman" w:hAnsi="Times New Roman" w:cs="Times New Roman"/>
          <w:color w:val="000000" w:themeColor="text1"/>
        </w:rPr>
        <w:t xml:space="preserve"> (23.12.2014)</w:t>
      </w:r>
    </w:p>
    <w:p w:rsidR="005A5788" w:rsidRPr="00A418AD" w:rsidRDefault="00A418AD" w:rsidP="00A418AD">
      <w:pPr>
        <w:spacing w:after="0" w:line="240" w:lineRule="auto"/>
        <w:rPr>
          <w:rFonts w:ascii="Times New Roman" w:hAnsi="Times New Roman" w:cs="Times New Roman"/>
          <w:color w:val="000000" w:themeColor="text1"/>
        </w:rPr>
      </w:pPr>
      <w:r w:rsidRPr="00A418AD">
        <w:rPr>
          <w:rFonts w:ascii="Times New Roman" w:hAnsi="Times New Roman" w:cs="Times New Roman"/>
          <w:color w:val="000000" w:themeColor="text1"/>
          <w:lang w:val="en-US"/>
        </w:rPr>
        <w:t xml:space="preserve">Гарант </w:t>
      </w:r>
      <w:r>
        <w:rPr>
          <w:rFonts w:ascii="Times New Roman" w:hAnsi="Times New Roman" w:cs="Times New Roman"/>
          <w:color w:val="000000" w:themeColor="text1"/>
        </w:rPr>
        <w:t>23.12.2014</w:t>
      </w:r>
    </w:p>
    <w:p w:rsidR="00A418AD" w:rsidRPr="00A418AD" w:rsidRDefault="00A418AD" w:rsidP="00A418AD">
      <w:pPr>
        <w:shd w:val="clear" w:color="auto" w:fill="FFFFFF"/>
        <w:spacing w:after="0" w:line="240" w:lineRule="auto"/>
        <w:rPr>
          <w:rFonts w:ascii="Times New Roman" w:eastAsia="Times New Roman" w:hAnsi="Times New Roman" w:cs="Times New Roman"/>
          <w:b/>
          <w:color w:val="000000" w:themeColor="text1"/>
          <w:lang w:eastAsia="ru-RU"/>
        </w:rPr>
      </w:pPr>
      <w:r w:rsidRPr="00A418AD">
        <w:rPr>
          <w:rFonts w:ascii="Times New Roman" w:eastAsia="Times New Roman" w:hAnsi="Times New Roman" w:cs="Times New Roman"/>
          <w:b/>
          <w:color w:val="000000" w:themeColor="text1"/>
          <w:lang w:eastAsia="ru-RU"/>
        </w:rPr>
        <w:t>Обзор документа</w:t>
      </w:r>
    </w:p>
    <w:p w:rsidR="00A418AD" w:rsidRPr="00A418AD" w:rsidRDefault="00A418AD" w:rsidP="00A418AD">
      <w:pPr>
        <w:shd w:val="clear" w:color="auto" w:fill="FFFFFF"/>
        <w:spacing w:after="0" w:line="240" w:lineRule="auto"/>
        <w:rPr>
          <w:rFonts w:ascii="Times New Roman" w:eastAsia="Times New Roman" w:hAnsi="Times New Roman" w:cs="Times New Roman"/>
          <w:b/>
          <w:bCs/>
          <w:color w:val="000000" w:themeColor="text1"/>
          <w:lang w:eastAsia="ru-RU"/>
        </w:rPr>
      </w:pPr>
      <w:r w:rsidRPr="00A418AD">
        <w:rPr>
          <w:rFonts w:ascii="Times New Roman" w:hAnsi="Times New Roman" w:cs="Times New Roman"/>
          <w:color w:val="000000" w:themeColor="text1"/>
        </w:rPr>
        <w:t>Федеральный закон от 22 декабря 2014 г. N 443-ФЗ "О внесении изменений в Трудовой кодекс Российской Федерации и Федеральный закон "О науке и государственной научно-технической политике" в части совершенствования механизмов регулирования труда научных работников, руководителей научных организаций, их заместителей"</w:t>
      </w:r>
      <w:r w:rsidRPr="00A418AD">
        <w:rPr>
          <w:rFonts w:ascii="Times New Roman" w:hAnsi="Times New Roman" w:cs="Times New Roman"/>
          <w:color w:val="000000" w:themeColor="text1"/>
        </w:rPr>
        <w:br/>
      </w:r>
      <w:r w:rsidRPr="00A418AD">
        <w:rPr>
          <w:rFonts w:ascii="Times New Roman" w:hAnsi="Times New Roman" w:cs="Times New Roman"/>
          <w:color w:val="000000" w:themeColor="text1"/>
        </w:rPr>
        <w:br/>
      </w:r>
      <w:r w:rsidRPr="00A418AD">
        <w:rPr>
          <w:rFonts w:ascii="Times New Roman" w:eastAsia="Times New Roman" w:hAnsi="Times New Roman" w:cs="Times New Roman"/>
          <w:b/>
          <w:bCs/>
          <w:color w:val="000000" w:themeColor="text1"/>
          <w:lang w:eastAsia="ru-RU"/>
        </w:rPr>
        <w:t>Вводится конкурсное замещение отдельных должностей научных работников.</w:t>
      </w:r>
    </w:p>
    <w:p w:rsidR="00A418AD" w:rsidRDefault="00A418AD" w:rsidP="00A418AD">
      <w:pPr>
        <w:shd w:val="clear" w:color="auto" w:fill="FFFFFF"/>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t>Поправки касаются регулирования труда научных работников, руководителей научных организаций и их заместителей.</w:t>
      </w:r>
    </w:p>
    <w:p w:rsidR="00A418AD" w:rsidRDefault="00A418AD" w:rsidP="00A418AD">
      <w:pPr>
        <w:shd w:val="clear" w:color="auto" w:fill="FFFFFF"/>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t>Установлен единый подход к назначению на должности научных работников, включая руководителей научных подразделений (лабораторий) во всех научных организациях.</w:t>
      </w:r>
      <w:r w:rsidRPr="00A418AD">
        <w:rPr>
          <w:rFonts w:ascii="Times New Roman" w:eastAsia="Times New Roman" w:hAnsi="Times New Roman" w:cs="Times New Roman"/>
          <w:color w:val="000000" w:themeColor="text1"/>
          <w:lang w:eastAsia="ru-RU"/>
        </w:rPr>
        <w:br/>
        <w:t>Так, отдельные должности научных работников замещаются на конкурсной основе.</w:t>
      </w:r>
      <w:r w:rsidRPr="00A418AD">
        <w:rPr>
          <w:rFonts w:ascii="Times New Roman" w:eastAsia="Times New Roman" w:hAnsi="Times New Roman" w:cs="Times New Roman"/>
          <w:color w:val="000000" w:themeColor="text1"/>
          <w:lang w:eastAsia="ru-RU"/>
        </w:rPr>
        <w:br/>
        <w:t>Перечень таких должностей и порядок проведения конкурса устанавливает Минобрнауки России по согласованию с Минтрудом России.</w:t>
      </w:r>
    </w:p>
    <w:p w:rsidR="00A418AD" w:rsidRDefault="00A418AD" w:rsidP="00A418AD">
      <w:pPr>
        <w:shd w:val="clear" w:color="auto" w:fill="FFFFFF"/>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t>Для научных работников, трудовой договор с которыми заключен на неопределенный срок, вводится обязательная периодическая аттестация (не чаще 1 раза в 2 года и не реже 1 раза в 5 лет).</w:t>
      </w:r>
      <w:r w:rsidRPr="00A418AD">
        <w:rPr>
          <w:rFonts w:ascii="Times New Roman" w:eastAsia="Times New Roman" w:hAnsi="Times New Roman" w:cs="Times New Roman"/>
          <w:color w:val="000000" w:themeColor="text1"/>
          <w:lang w:eastAsia="ru-RU"/>
        </w:rPr>
        <w:br/>
        <w:t>Установлен предельный возраст для замещения должностей руководителей и заместителей руководителей государственных и муниципальных научных организаций - 65 лет.</w:t>
      </w:r>
      <w:r w:rsidRPr="00A418AD">
        <w:rPr>
          <w:rFonts w:ascii="Times New Roman" w:eastAsia="Times New Roman" w:hAnsi="Times New Roman" w:cs="Times New Roman"/>
          <w:color w:val="000000" w:themeColor="text1"/>
          <w:lang w:eastAsia="ru-RU"/>
        </w:rPr>
        <w:br/>
        <w:t>Предусмотрена возможность продлить срок пребывания в указанных должностях до достижения 70 лет.</w:t>
      </w:r>
    </w:p>
    <w:p w:rsidR="00A418AD" w:rsidRDefault="00A418AD" w:rsidP="00A418AD">
      <w:pPr>
        <w:shd w:val="clear" w:color="auto" w:fill="FFFFFF"/>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t>Также предусмотрены особенности замещения должностей заместителей руководителя научной организации. Трудовой договор с ними заключается на срок, не превышающий срока полномочий руководителя научной организации.</w:t>
      </w:r>
    </w:p>
    <w:p w:rsidR="00A418AD" w:rsidRDefault="00A418AD" w:rsidP="00A418AD">
      <w:pPr>
        <w:shd w:val="clear" w:color="auto" w:fill="FFFFFF"/>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t>Кроме того, в государственных или муниципальных научных организациях можно учреждать должность руководителя научного направления и (или) научного руководителя организации. Замещающие эти должности лица обеспечивают формирование приоритетных направлений и (или) тематики научных исследований в организации.</w:t>
      </w:r>
    </w:p>
    <w:p w:rsidR="00A418AD" w:rsidRPr="00A418AD" w:rsidRDefault="00A418AD" w:rsidP="00A418AD">
      <w:pPr>
        <w:shd w:val="clear" w:color="auto" w:fill="FFFFFF"/>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r>
      <w:r w:rsidRPr="00A418AD">
        <w:rPr>
          <w:rFonts w:ascii="Times New Roman" w:eastAsia="Times New Roman" w:hAnsi="Times New Roman" w:cs="Times New Roman"/>
          <w:b/>
          <w:color w:val="000000" w:themeColor="text1"/>
          <w:lang w:eastAsia="ru-RU"/>
        </w:rPr>
        <w:t>Федеральный закон вступает в силу с 1 января 2015 г</w:t>
      </w:r>
      <w:r w:rsidRPr="00A418AD">
        <w:rPr>
          <w:rFonts w:ascii="Times New Roman" w:eastAsia="Times New Roman" w:hAnsi="Times New Roman" w:cs="Times New Roman"/>
          <w:color w:val="000000" w:themeColor="text1"/>
          <w:lang w:eastAsia="ru-RU"/>
        </w:rPr>
        <w:t xml:space="preserve">. Трудовые договоры с руководителями и их заместителями, которые достигли 65 лет или достигнут этого возраста в ближайшие 3 года, сохраняют действие до истечения установленных в них сроков, но не более чем до 1 января 2018 г. </w:t>
      </w:r>
    </w:p>
    <w:p w:rsidR="00A418AD" w:rsidRPr="00A418AD" w:rsidRDefault="00A418AD" w:rsidP="00A418AD">
      <w:pPr>
        <w:spacing w:after="0" w:line="240" w:lineRule="auto"/>
        <w:rPr>
          <w:rFonts w:ascii="Times New Roman" w:eastAsia="Times New Roman" w:hAnsi="Times New Roman" w:cs="Times New Roman"/>
          <w:b/>
          <w:color w:val="000000" w:themeColor="text1"/>
          <w:lang w:eastAsia="ru-RU"/>
        </w:rPr>
      </w:pPr>
      <w:r w:rsidRPr="00A418AD">
        <w:rPr>
          <w:rFonts w:ascii="Times New Roman" w:eastAsia="Times New Roman" w:hAnsi="Times New Roman" w:cs="Times New Roman"/>
          <w:color w:val="000000" w:themeColor="text1"/>
          <w:lang w:eastAsia="ru-RU"/>
        </w:rPr>
        <w:br/>
      </w:r>
      <w:r w:rsidRPr="00A418AD">
        <w:rPr>
          <w:rFonts w:ascii="Times New Roman" w:eastAsia="Times New Roman" w:hAnsi="Times New Roman" w:cs="Times New Roman"/>
          <w:b/>
          <w:color w:val="000000" w:themeColor="text1"/>
          <w:lang w:eastAsia="ru-RU"/>
        </w:rPr>
        <w:t>Источник публикации</w:t>
      </w:r>
    </w:p>
    <w:p w:rsidR="00A418AD" w:rsidRPr="00A418AD" w:rsidRDefault="00A418AD" w:rsidP="00A418AD">
      <w:pPr>
        <w:spacing w:after="0" w:line="240" w:lineRule="auto"/>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Официальный интернет-портал правовой информации </w:t>
      </w:r>
      <w:hyperlink r:id="rId7" w:tgtFrame="_blank" w:tooltip="Ссылка на ресурс http://www.pravo.gov.ru" w:history="1">
        <w:r w:rsidRPr="00A418AD">
          <w:rPr>
            <w:rFonts w:ascii="Times New Roman" w:eastAsia="Times New Roman" w:hAnsi="Times New Roman" w:cs="Times New Roman"/>
            <w:color w:val="000000" w:themeColor="text1"/>
            <w:lang w:eastAsia="ru-RU"/>
          </w:rPr>
          <w:t>http://www.pravo.gov.ru</w:t>
        </w:r>
      </w:hyperlink>
      <w:r w:rsidRPr="00A418AD">
        <w:rPr>
          <w:rFonts w:ascii="Times New Roman" w:eastAsia="Times New Roman" w:hAnsi="Times New Roman" w:cs="Times New Roman"/>
          <w:color w:val="000000" w:themeColor="text1"/>
          <w:lang w:eastAsia="ru-RU"/>
        </w:rPr>
        <w:t>, 23.12.2014</w:t>
      </w:r>
    </w:p>
    <w:p w:rsidR="00A418AD" w:rsidRPr="00A418AD" w:rsidRDefault="00A418AD" w:rsidP="00A418AD">
      <w:pPr>
        <w:spacing w:after="0" w:line="240" w:lineRule="auto"/>
        <w:rPr>
          <w:rFonts w:ascii="Times New Roman" w:eastAsia="Times New Roman" w:hAnsi="Times New Roman" w:cs="Times New Roman"/>
          <w:b/>
          <w:color w:val="000000" w:themeColor="text1"/>
          <w:lang w:eastAsia="ru-RU"/>
        </w:rPr>
      </w:pPr>
      <w:r w:rsidRPr="00A418AD">
        <w:rPr>
          <w:rFonts w:ascii="Times New Roman" w:eastAsia="Times New Roman" w:hAnsi="Times New Roman" w:cs="Times New Roman"/>
          <w:b/>
          <w:color w:val="000000" w:themeColor="text1"/>
          <w:lang w:eastAsia="ru-RU"/>
        </w:rPr>
        <w:t>Примечание к документу</w:t>
      </w:r>
    </w:p>
    <w:p w:rsidR="00A418AD" w:rsidRPr="00A418AD" w:rsidRDefault="00A418AD" w:rsidP="00A418AD">
      <w:pPr>
        <w:spacing w:after="0" w:line="240" w:lineRule="auto"/>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КонсультантПлюс: примечание.</w:t>
      </w:r>
    </w:p>
    <w:p w:rsidR="00A418AD" w:rsidRPr="00A418AD" w:rsidRDefault="00A418AD" w:rsidP="00A418AD">
      <w:pPr>
        <w:spacing w:after="0" w:line="240" w:lineRule="auto"/>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Начало действия документа - </w:t>
      </w:r>
      <w:r w:rsidRPr="00A418AD">
        <w:rPr>
          <w:rFonts w:ascii="Times New Roman" w:eastAsia="Times New Roman" w:hAnsi="Times New Roman" w:cs="Times New Roman"/>
          <w:color w:val="000000" w:themeColor="text1"/>
          <w:u w:val="single"/>
          <w:lang w:eastAsia="ru-RU"/>
        </w:rPr>
        <w:t>01.01.2015</w:t>
      </w:r>
      <w:r w:rsidRPr="00A418AD">
        <w:rPr>
          <w:rFonts w:ascii="Times New Roman" w:eastAsia="Times New Roman" w:hAnsi="Times New Roman" w:cs="Times New Roman"/>
          <w:color w:val="000000" w:themeColor="text1"/>
          <w:lang w:eastAsia="ru-RU"/>
        </w:rPr>
        <w:t>.</w:t>
      </w:r>
    </w:p>
    <w:p w:rsidR="00A418AD" w:rsidRPr="00A418AD" w:rsidRDefault="00A418AD" w:rsidP="00A418AD">
      <w:pPr>
        <w:spacing w:after="0" w:line="240" w:lineRule="auto"/>
        <w:rPr>
          <w:rFonts w:ascii="Times New Roman" w:eastAsia="Times New Roman" w:hAnsi="Times New Roman" w:cs="Times New Roman"/>
          <w:b/>
          <w:color w:val="000000" w:themeColor="text1"/>
          <w:lang w:eastAsia="ru-RU"/>
        </w:rPr>
      </w:pPr>
      <w:r w:rsidRPr="00A418AD">
        <w:rPr>
          <w:rFonts w:ascii="Times New Roman" w:eastAsia="Times New Roman" w:hAnsi="Times New Roman" w:cs="Times New Roman"/>
          <w:b/>
          <w:color w:val="000000" w:themeColor="text1"/>
          <w:lang w:eastAsia="ru-RU"/>
        </w:rPr>
        <w:t>Название документа</w:t>
      </w:r>
    </w:p>
    <w:p w:rsidR="00A418AD" w:rsidRPr="00A418AD" w:rsidRDefault="00A418AD" w:rsidP="00A418AD">
      <w:pPr>
        <w:spacing w:after="0" w:line="240" w:lineRule="auto"/>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Федеральный закон от 22.12.2014 N 443-ФЗ</w:t>
      </w:r>
    </w:p>
    <w:p w:rsidR="00A418AD" w:rsidRPr="00A418AD" w:rsidRDefault="00A418AD" w:rsidP="00A418AD">
      <w:pPr>
        <w:spacing w:after="0" w:line="240" w:lineRule="auto"/>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"О внесении изменений в Трудовой кодекс Российской Федерации и Федеральный закон "О науке и государственной научно-технической политике" в части совершенствования механизмов регулирования труда научных работников, руководителей научных организаций, их заместителей"</w:t>
      </w:r>
    </w:p>
    <w:p w:rsidR="00A418AD" w:rsidRDefault="00A418AD" w:rsidP="00A418AD">
      <w:pPr>
        <w:spacing w:after="0" w:line="240" w:lineRule="auto"/>
        <w:rPr>
          <w:rFonts w:ascii="Times New Roman" w:hAnsi="Times New Roman" w:cs="Times New Roman"/>
          <w:color w:val="000000" w:themeColor="text1"/>
        </w:rPr>
      </w:pPr>
    </w:p>
    <w:p w:rsidR="00A418AD" w:rsidRDefault="00A418AD" w:rsidP="00A418AD">
      <w:pPr>
        <w:spacing w:after="0" w:line="240" w:lineRule="auto"/>
        <w:rPr>
          <w:rFonts w:ascii="Times New Roman" w:hAnsi="Times New Roman" w:cs="Times New Roman"/>
          <w:color w:val="000000" w:themeColor="text1"/>
        </w:rPr>
      </w:pPr>
    </w:p>
    <w:p w:rsidR="00A418AD" w:rsidRDefault="00A418AD" w:rsidP="00A418AD">
      <w:pPr>
        <w:spacing w:after="0" w:line="240" w:lineRule="auto"/>
        <w:rPr>
          <w:rFonts w:ascii="Times New Roman" w:hAnsi="Times New Roman" w:cs="Times New Roman"/>
          <w:color w:val="000000" w:themeColor="text1"/>
        </w:rPr>
      </w:pPr>
    </w:p>
    <w:p w:rsidR="00A418AD" w:rsidRDefault="00A418AD" w:rsidP="00A418AD">
      <w:pPr>
        <w:spacing w:after="0" w:line="240" w:lineRule="auto"/>
        <w:rPr>
          <w:rFonts w:ascii="Times New Roman" w:hAnsi="Times New Roman" w:cs="Times New Roman"/>
          <w:color w:val="000000" w:themeColor="text1"/>
        </w:rPr>
      </w:pPr>
    </w:p>
    <w:p w:rsidR="00A418AD" w:rsidRDefault="00A418AD" w:rsidP="00A418AD">
      <w:pPr>
        <w:spacing w:after="0" w:line="240" w:lineRule="auto"/>
        <w:rPr>
          <w:rFonts w:ascii="Times New Roman" w:hAnsi="Times New Roman" w:cs="Times New Roman"/>
          <w:color w:val="000000" w:themeColor="text1"/>
        </w:rPr>
      </w:pPr>
    </w:p>
    <w:p w:rsidR="00A418AD" w:rsidRDefault="00A418AD" w:rsidP="00A418AD">
      <w:pPr>
        <w:spacing w:after="0" w:line="240" w:lineRule="auto"/>
        <w:rPr>
          <w:rFonts w:ascii="Times New Roman" w:hAnsi="Times New Roman" w:cs="Times New Roman"/>
          <w:color w:val="000000" w:themeColor="text1"/>
        </w:rPr>
      </w:pPr>
    </w:p>
    <w:p w:rsidR="00A418AD" w:rsidRDefault="00A418AD" w:rsidP="00A418AD">
      <w:pPr>
        <w:spacing w:after="0" w:line="240" w:lineRule="auto"/>
        <w:rPr>
          <w:rFonts w:ascii="Times New Roman" w:hAnsi="Times New Roman" w:cs="Times New Roman"/>
          <w:color w:val="000000" w:themeColor="text1"/>
        </w:rPr>
      </w:pPr>
    </w:p>
    <w:p w:rsidR="00A418AD" w:rsidRPr="00A418AD" w:rsidRDefault="00A418AD" w:rsidP="00A418AD">
      <w:pPr>
        <w:spacing w:after="0" w:line="240" w:lineRule="auto"/>
        <w:rPr>
          <w:rFonts w:ascii="Times New Roman" w:hAnsi="Times New Roman" w:cs="Times New Roman"/>
          <w:color w:val="000000" w:themeColor="text1"/>
        </w:rPr>
      </w:pPr>
    </w:p>
    <w:p w:rsidR="00A418AD" w:rsidRDefault="00A418AD" w:rsidP="00A418AD">
      <w:pPr>
        <w:spacing w:after="0" w:line="240" w:lineRule="auto"/>
        <w:jc w:val="center"/>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22 декабря 2014 года N 443-ФЗ</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color w:val="000000" w:themeColor="text1"/>
          <w:lang w:eastAsia="ru-RU"/>
        </w:rPr>
        <w:br/>
      </w:r>
      <w:r w:rsidRPr="00A418AD">
        <w:rPr>
          <w:rFonts w:ascii="Times New Roman" w:eastAsia="Times New Roman" w:hAnsi="Times New Roman" w:cs="Times New Roman"/>
          <w:b/>
          <w:bCs/>
          <w:color w:val="000000" w:themeColor="text1"/>
          <w:lang w:eastAsia="ru-RU"/>
        </w:rPr>
        <w:t>РОССИЙСКАЯ ФЕДЕРАЦИЯ</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ФЕДЕРАЛЬНЫЙ ЗАКОН</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О ВНЕСЕНИИ ИЗМЕНЕНИЙ</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В ТРУДОВОЙ КОДЕКС РОССИЙСКОЙ ФЕДЕРАЦИИ И ФЕДЕРАЛЬНЫЙ ЗАКОН</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"О НАУКЕ И ГОСУДАРСТВЕННОЙ НАУЧНО-ТЕХНИЧЕСКОЙ ПОЛИТИКЕ"</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В ЧАСТИ СОВЕРШЕНСТВОВАНИЯ МЕХАНИЗМОВ РЕГУЛИРОВАНИЯ ТРУДА</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НАУЧНЫХ РАБОТНИКОВ, РУКОВОДИТЕЛЕЙ НАУЧНЫХ ОРГАНИЗАЦИЙ,</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ИХ ЗАМЕСТИТЕЛЕЙ</w:t>
      </w:r>
    </w:p>
    <w:p w:rsidR="00A418AD" w:rsidRPr="00A418AD" w:rsidRDefault="00A418AD" w:rsidP="00A418AD">
      <w:pPr>
        <w:spacing w:after="0" w:line="240" w:lineRule="auto"/>
        <w:jc w:val="center"/>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Принят</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Государственной Думой</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9 декабря 2014 года</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Одобрен</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Советом Федерации</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17 декабря 2014 года</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Статья 1</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Внести </w:t>
      </w:r>
      <w:r w:rsidRPr="00A418AD">
        <w:rPr>
          <w:rFonts w:ascii="Times New Roman" w:eastAsia="Times New Roman" w:hAnsi="Times New Roman" w:cs="Times New Roman"/>
          <w:b/>
          <w:color w:val="000000" w:themeColor="text1"/>
          <w:lang w:eastAsia="ru-RU"/>
        </w:rPr>
        <w:t xml:space="preserve">в Трудовой </w:t>
      </w:r>
      <w:r w:rsidRPr="00A418AD">
        <w:rPr>
          <w:rFonts w:ascii="Times New Roman" w:eastAsia="Times New Roman" w:hAnsi="Times New Roman" w:cs="Times New Roman"/>
          <w:b/>
          <w:color w:val="000000" w:themeColor="text1"/>
          <w:u w:val="single"/>
          <w:lang w:eastAsia="ru-RU"/>
        </w:rPr>
        <w:t>кодекс</w:t>
      </w:r>
      <w:r w:rsidRPr="00A418AD">
        <w:rPr>
          <w:rFonts w:ascii="Times New Roman" w:eastAsia="Times New Roman" w:hAnsi="Times New Roman" w:cs="Times New Roman"/>
          <w:color w:val="000000" w:themeColor="text1"/>
          <w:lang w:eastAsia="ru-RU"/>
        </w:rPr>
        <w:t xml:space="preserve"> Российской Федерации (Собрание законодательства Российской Федерации, 2002, N 1, ст. 3; 2004, N 35, ст. 3607; 2006, N 27, ст. 2878; 2008, N 9, ст. 812; N 30, ст. 3616; N 52, ст. 6236; 2009, N 30, ст. 3739; N 46, ст. 5419; 2010, N 52, ст. 7002; 2011, N 1, ст. 49; N 25, ст. 3539; N 49, ст. 7031; 2012, N 10, ст. 1164; N 14, ст. 1553; N 31, ст. 4325; N 47, ст. 6399; N 50, ст. 6954, 6959; N 53, ст. 7605; 2013, N 14, ст. 1666, 1668; N 19, ст. 2329; N 23, ст. 2866, 2883; N 27, ст. 3477; N 30, ст. 4037; N 48, ст. 6165; N 52, ст. 6986; 2014, N 14, ст. 1542, 1547, 1548; N 19, ст. 2321; N 23, ст. 2930; N 30, ст. 4217; Российская газета, 2014, 5 декабря) следующие изменения:</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1) в </w:t>
      </w:r>
      <w:r w:rsidRPr="00A418AD">
        <w:rPr>
          <w:rFonts w:ascii="Times New Roman" w:eastAsia="Times New Roman" w:hAnsi="Times New Roman" w:cs="Times New Roman"/>
          <w:color w:val="000000" w:themeColor="text1"/>
          <w:u w:val="single"/>
          <w:lang w:eastAsia="ru-RU"/>
        </w:rPr>
        <w:t>части седьмой статьи 11</w:t>
      </w:r>
      <w:r w:rsidRPr="00A418AD">
        <w:rPr>
          <w:rFonts w:ascii="Times New Roman" w:eastAsia="Times New Roman" w:hAnsi="Times New Roman" w:cs="Times New Roman"/>
          <w:color w:val="000000" w:themeColor="text1"/>
          <w:lang w:eastAsia="ru-RU"/>
        </w:rPr>
        <w:t xml:space="preserve"> слово "гражданских" и слово "гражданской" исключить;</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2) </w:t>
      </w:r>
      <w:r w:rsidRPr="00A418AD">
        <w:rPr>
          <w:rFonts w:ascii="Times New Roman" w:eastAsia="Times New Roman" w:hAnsi="Times New Roman" w:cs="Times New Roman"/>
          <w:color w:val="000000" w:themeColor="text1"/>
          <w:u w:val="single"/>
          <w:lang w:eastAsia="ru-RU"/>
        </w:rPr>
        <w:t>наименование главы 26</w:t>
      </w:r>
      <w:r w:rsidRPr="00A418AD">
        <w:rPr>
          <w:rFonts w:ascii="Times New Roman" w:eastAsia="Times New Roman" w:hAnsi="Times New Roman" w:cs="Times New Roman"/>
          <w:color w:val="000000" w:themeColor="text1"/>
          <w:lang w:eastAsia="ru-RU"/>
        </w:rPr>
        <w:t xml:space="preserve"> дополнить словами ", а также работникам, допущенным к соисканию ученой степени кандидата наук или доктора наук";</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3) в </w:t>
      </w:r>
      <w:r w:rsidRPr="00A418AD">
        <w:rPr>
          <w:rFonts w:ascii="Times New Roman" w:eastAsia="Times New Roman" w:hAnsi="Times New Roman" w:cs="Times New Roman"/>
          <w:color w:val="000000" w:themeColor="text1"/>
          <w:u w:val="single"/>
          <w:lang w:eastAsia="ru-RU"/>
        </w:rPr>
        <w:t>статье 173.1</w:t>
      </w:r>
      <w:r w:rsidRPr="00A418AD">
        <w:rPr>
          <w:rFonts w:ascii="Times New Roman" w:eastAsia="Times New Roman" w:hAnsi="Times New Roman" w:cs="Times New Roman"/>
          <w:color w:val="000000" w:themeColor="text1"/>
          <w:lang w:eastAsia="ru-RU"/>
        </w:rPr>
        <w:t>:</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а) </w:t>
      </w:r>
      <w:r w:rsidRPr="00A418AD">
        <w:rPr>
          <w:rFonts w:ascii="Times New Roman" w:eastAsia="Times New Roman" w:hAnsi="Times New Roman" w:cs="Times New Roman"/>
          <w:color w:val="000000" w:themeColor="text1"/>
          <w:u w:val="single"/>
          <w:lang w:eastAsia="ru-RU"/>
        </w:rPr>
        <w:t>наименование</w:t>
      </w:r>
      <w:r w:rsidRPr="00A418AD">
        <w:rPr>
          <w:rFonts w:ascii="Times New Roman" w:eastAsia="Times New Roman" w:hAnsi="Times New Roman" w:cs="Times New Roman"/>
          <w:color w:val="000000" w:themeColor="text1"/>
          <w:lang w:eastAsia="ru-RU"/>
        </w:rPr>
        <w:t xml:space="preserve"> дополнить словами ", а также работникам, допущенным к соисканию ученой степени кандидата наук или доктора наук";</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б) в </w:t>
      </w:r>
      <w:r w:rsidRPr="00A418AD">
        <w:rPr>
          <w:rFonts w:ascii="Times New Roman" w:eastAsia="Times New Roman" w:hAnsi="Times New Roman" w:cs="Times New Roman"/>
          <w:color w:val="000000" w:themeColor="text1"/>
          <w:u w:val="single"/>
          <w:lang w:eastAsia="ru-RU"/>
        </w:rPr>
        <w:t>абзаце втором части первой</w:t>
      </w:r>
      <w:r w:rsidRPr="00A418AD">
        <w:rPr>
          <w:rFonts w:ascii="Times New Roman" w:eastAsia="Times New Roman" w:hAnsi="Times New Roman" w:cs="Times New Roman"/>
          <w:color w:val="000000" w:themeColor="text1"/>
          <w:lang w:eastAsia="ru-RU"/>
        </w:rPr>
        <w:t xml:space="preserve"> слова "ежегодные дополнительные отпуска по месту работы продолжительностью 30 календарных дней" заменить словами "дополнительные отпуска по месту работы продолжительностью 30 календарных дней в течение календарного года", слово "ежегодному" заменить словом "указанному";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в) </w:t>
      </w:r>
      <w:r w:rsidRPr="00A418AD">
        <w:rPr>
          <w:rFonts w:ascii="Times New Roman" w:eastAsia="Times New Roman" w:hAnsi="Times New Roman" w:cs="Times New Roman"/>
          <w:color w:val="000000" w:themeColor="text1"/>
          <w:u w:val="single"/>
          <w:lang w:eastAsia="ru-RU"/>
        </w:rPr>
        <w:t>часть вторую</w:t>
      </w:r>
      <w:r w:rsidRPr="00A418AD">
        <w:rPr>
          <w:rFonts w:ascii="Times New Roman" w:eastAsia="Times New Roman" w:hAnsi="Times New Roman" w:cs="Times New Roman"/>
          <w:color w:val="000000" w:themeColor="text1"/>
          <w:lang w:eastAsia="ru-RU"/>
        </w:rPr>
        <w:t xml:space="preserve"> изложить в следующей редакции:</w:t>
      </w:r>
    </w:p>
    <w:p w:rsid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"Работники,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4) в </w:t>
      </w:r>
      <w:r w:rsidRPr="00A418AD">
        <w:rPr>
          <w:rFonts w:ascii="Times New Roman" w:eastAsia="Times New Roman" w:hAnsi="Times New Roman" w:cs="Times New Roman"/>
          <w:color w:val="000000" w:themeColor="text1"/>
          <w:u w:val="single"/>
          <w:lang w:eastAsia="ru-RU"/>
        </w:rPr>
        <w:t>части первой статьи 331</w:t>
      </w:r>
      <w:r w:rsidRPr="00A418AD">
        <w:rPr>
          <w:rFonts w:ascii="Times New Roman" w:eastAsia="Times New Roman" w:hAnsi="Times New Roman" w:cs="Times New Roman"/>
          <w:color w:val="000000" w:themeColor="text1"/>
          <w:lang w:eastAsia="ru-RU"/>
        </w:rPr>
        <w:t xml:space="preserve"> слова "Федеральным законом от 29 декабря 2012 года N 273-ФЗ "Об образовании в Российской Федерации" заменить словами "законодательством Российской Федерации в сфере образования";</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5) в </w:t>
      </w:r>
      <w:r w:rsidRPr="00A418AD">
        <w:rPr>
          <w:rFonts w:ascii="Times New Roman" w:eastAsia="Times New Roman" w:hAnsi="Times New Roman" w:cs="Times New Roman"/>
          <w:color w:val="000000" w:themeColor="text1"/>
          <w:u w:val="single"/>
          <w:lang w:eastAsia="ru-RU"/>
        </w:rPr>
        <w:t>статье 332</w:t>
      </w:r>
      <w:r w:rsidRPr="00A418AD">
        <w:rPr>
          <w:rFonts w:ascii="Times New Roman" w:eastAsia="Times New Roman" w:hAnsi="Times New Roman" w:cs="Times New Roman"/>
          <w:color w:val="000000" w:themeColor="text1"/>
          <w:lang w:eastAsia="ru-RU"/>
        </w:rPr>
        <w:t>:</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а) в </w:t>
      </w:r>
      <w:r w:rsidRPr="00A418AD">
        <w:rPr>
          <w:rFonts w:ascii="Times New Roman" w:eastAsia="Times New Roman" w:hAnsi="Times New Roman" w:cs="Times New Roman"/>
          <w:color w:val="000000" w:themeColor="text1"/>
          <w:u w:val="single"/>
          <w:lang w:eastAsia="ru-RU"/>
        </w:rPr>
        <w:t>наименовании</w:t>
      </w:r>
      <w:r w:rsidRPr="00A418AD">
        <w:rPr>
          <w:rFonts w:ascii="Times New Roman" w:eastAsia="Times New Roman" w:hAnsi="Times New Roman" w:cs="Times New Roman"/>
          <w:color w:val="000000" w:themeColor="text1"/>
          <w:lang w:eastAsia="ru-RU"/>
        </w:rPr>
        <w:t xml:space="preserve"> слова "образовательных организаций высшего образования" заменить словами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б) в </w:t>
      </w:r>
      <w:r w:rsidRPr="00A418AD">
        <w:rPr>
          <w:rFonts w:ascii="Times New Roman" w:eastAsia="Times New Roman" w:hAnsi="Times New Roman" w:cs="Times New Roman"/>
          <w:color w:val="000000" w:themeColor="text1"/>
          <w:u w:val="single"/>
          <w:lang w:eastAsia="ru-RU"/>
        </w:rPr>
        <w:t>части первой</w:t>
      </w:r>
      <w:r w:rsidRPr="00A418AD">
        <w:rPr>
          <w:rFonts w:ascii="Times New Roman" w:eastAsia="Times New Roman" w:hAnsi="Times New Roman" w:cs="Times New Roman"/>
          <w:color w:val="000000" w:themeColor="text1"/>
          <w:lang w:eastAsia="ru-RU"/>
        </w:rPr>
        <w:t xml:space="preserve"> </w:t>
      </w:r>
      <w:r w:rsidRPr="00A418AD">
        <w:rPr>
          <w:rFonts w:ascii="Times New Roman" w:eastAsia="Times New Roman" w:hAnsi="Times New Roman" w:cs="Times New Roman"/>
          <w:b/>
          <w:color w:val="000000" w:themeColor="text1"/>
          <w:lang w:eastAsia="ru-RU"/>
        </w:rPr>
        <w:t>слова "научно-педагогических работников</w:t>
      </w:r>
      <w:r w:rsidRPr="00A418AD">
        <w:rPr>
          <w:rFonts w:ascii="Times New Roman" w:eastAsia="Times New Roman" w:hAnsi="Times New Roman" w:cs="Times New Roman"/>
          <w:color w:val="000000" w:themeColor="text1"/>
          <w:lang w:eastAsia="ru-RU"/>
        </w:rPr>
        <w:t xml:space="preserve"> в образовательной организации высшего образования" </w:t>
      </w:r>
      <w:r w:rsidRPr="00A418AD">
        <w:rPr>
          <w:rFonts w:ascii="Times New Roman" w:eastAsia="Times New Roman" w:hAnsi="Times New Roman" w:cs="Times New Roman"/>
          <w:b/>
          <w:color w:val="000000" w:themeColor="text1"/>
          <w:lang w:eastAsia="ru-RU"/>
        </w:rPr>
        <w:t>заменить словами "педагогических</w:t>
      </w:r>
      <w:r w:rsidRPr="00A418AD">
        <w:rPr>
          <w:rFonts w:ascii="Times New Roman" w:eastAsia="Times New Roman" w:hAnsi="Times New Roman" w:cs="Times New Roman"/>
          <w:color w:val="000000" w:themeColor="text1"/>
          <w:lang w:eastAsia="ru-RU"/>
        </w:rPr>
        <w:t xml:space="preserve">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в) </w:t>
      </w:r>
      <w:r w:rsidRPr="00A418AD">
        <w:rPr>
          <w:rFonts w:ascii="Times New Roman" w:eastAsia="Times New Roman" w:hAnsi="Times New Roman" w:cs="Times New Roman"/>
          <w:color w:val="000000" w:themeColor="text1"/>
          <w:u w:val="single"/>
          <w:lang w:eastAsia="ru-RU"/>
        </w:rPr>
        <w:t>часть вторую</w:t>
      </w:r>
      <w:r w:rsidRPr="00A418AD">
        <w:rPr>
          <w:rFonts w:ascii="Times New Roman" w:eastAsia="Times New Roman" w:hAnsi="Times New Roman" w:cs="Times New Roman"/>
          <w:color w:val="000000" w:themeColor="text1"/>
          <w:lang w:eastAsia="ru-RU"/>
        </w:rPr>
        <w:t xml:space="preserve"> изложить в следующей редакции: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г) </w:t>
      </w:r>
      <w:r w:rsidRPr="00A418AD">
        <w:rPr>
          <w:rFonts w:ascii="Times New Roman" w:eastAsia="Times New Roman" w:hAnsi="Times New Roman" w:cs="Times New Roman"/>
          <w:color w:val="000000" w:themeColor="text1"/>
          <w:u w:val="single"/>
          <w:lang w:eastAsia="ru-RU"/>
        </w:rPr>
        <w:t>часть третью</w:t>
      </w:r>
      <w:r w:rsidRPr="00A418AD">
        <w:rPr>
          <w:rFonts w:ascii="Times New Roman" w:eastAsia="Times New Roman" w:hAnsi="Times New Roman" w:cs="Times New Roman"/>
          <w:color w:val="000000" w:themeColor="text1"/>
          <w:lang w:eastAsia="ru-RU"/>
        </w:rPr>
        <w:t xml:space="preserve"> признать утратившей силу;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д) в </w:t>
      </w:r>
      <w:r w:rsidRPr="00A418AD">
        <w:rPr>
          <w:rFonts w:ascii="Times New Roman" w:eastAsia="Times New Roman" w:hAnsi="Times New Roman" w:cs="Times New Roman"/>
          <w:color w:val="000000" w:themeColor="text1"/>
          <w:u w:val="single"/>
          <w:lang w:eastAsia="ru-RU"/>
        </w:rPr>
        <w:t>части четвертой</w:t>
      </w:r>
      <w:r w:rsidRPr="00A418AD">
        <w:rPr>
          <w:rFonts w:ascii="Times New Roman" w:eastAsia="Times New Roman" w:hAnsi="Times New Roman" w:cs="Times New Roman"/>
          <w:color w:val="000000" w:themeColor="text1"/>
          <w:lang w:eastAsia="ru-RU"/>
        </w:rPr>
        <w:t xml:space="preserve"> слова "научно-педагогического работника в образовательной организации высшего образования" заменить словами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е) </w:t>
      </w:r>
      <w:r w:rsidRPr="00A418AD">
        <w:rPr>
          <w:rFonts w:ascii="Times New Roman" w:eastAsia="Times New Roman" w:hAnsi="Times New Roman" w:cs="Times New Roman"/>
          <w:color w:val="000000" w:themeColor="text1"/>
          <w:u w:val="single"/>
          <w:lang w:eastAsia="ru-RU"/>
        </w:rPr>
        <w:t>часть пятую</w:t>
      </w:r>
      <w:r w:rsidRPr="00A418AD">
        <w:rPr>
          <w:rFonts w:ascii="Times New Roman" w:eastAsia="Times New Roman" w:hAnsi="Times New Roman" w:cs="Times New Roman"/>
          <w:color w:val="000000" w:themeColor="text1"/>
          <w:lang w:eastAsia="ru-RU"/>
        </w:rPr>
        <w:t xml:space="preserve"> изложить в следующей редакции: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"Не проводится конкурс на замещение должностей декана факультета и заведующего кафедрой.";</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ж) в </w:t>
      </w:r>
      <w:r w:rsidRPr="00A418AD">
        <w:rPr>
          <w:rFonts w:ascii="Times New Roman" w:eastAsia="Times New Roman" w:hAnsi="Times New Roman" w:cs="Times New Roman"/>
          <w:color w:val="000000" w:themeColor="text1"/>
          <w:u w:val="single"/>
          <w:lang w:eastAsia="ru-RU"/>
        </w:rPr>
        <w:t>части шестой</w:t>
      </w:r>
      <w:r w:rsidRPr="00A418AD">
        <w:rPr>
          <w:rFonts w:ascii="Times New Roman" w:eastAsia="Times New Roman" w:hAnsi="Times New Roman" w:cs="Times New Roman"/>
          <w:color w:val="000000" w:themeColor="text1"/>
          <w:lang w:eastAsia="ru-RU"/>
        </w:rPr>
        <w:t xml:space="preserve"> слова "научно-педагогических работников" заменить словами "педагогических работников, относящихся к профессорско-преподавательскому составу,";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з) </w:t>
      </w:r>
      <w:r w:rsidRPr="00A418AD">
        <w:rPr>
          <w:rFonts w:ascii="Times New Roman" w:eastAsia="Times New Roman" w:hAnsi="Times New Roman" w:cs="Times New Roman"/>
          <w:color w:val="000000" w:themeColor="text1"/>
          <w:u w:val="single"/>
          <w:lang w:eastAsia="ru-RU"/>
        </w:rPr>
        <w:t>часть седьмую</w:t>
      </w:r>
      <w:r w:rsidRPr="00A418AD">
        <w:rPr>
          <w:rFonts w:ascii="Times New Roman" w:eastAsia="Times New Roman" w:hAnsi="Times New Roman" w:cs="Times New Roman"/>
          <w:color w:val="000000" w:themeColor="text1"/>
          <w:lang w:eastAsia="ru-RU"/>
        </w:rPr>
        <w:t xml:space="preserve"> признать утратившей силу;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и) в </w:t>
      </w:r>
      <w:r w:rsidRPr="00A418AD">
        <w:rPr>
          <w:rFonts w:ascii="Times New Roman" w:eastAsia="Times New Roman" w:hAnsi="Times New Roman" w:cs="Times New Roman"/>
          <w:color w:val="000000" w:themeColor="text1"/>
          <w:u w:val="single"/>
          <w:lang w:eastAsia="ru-RU"/>
        </w:rPr>
        <w:t>части восьмой</w:t>
      </w:r>
      <w:r w:rsidRPr="00A418AD">
        <w:rPr>
          <w:rFonts w:ascii="Times New Roman" w:eastAsia="Times New Roman" w:hAnsi="Times New Roman" w:cs="Times New Roman"/>
          <w:color w:val="000000" w:themeColor="text1"/>
          <w:lang w:eastAsia="ru-RU"/>
        </w:rPr>
        <w:t xml:space="preserve"> слова "научно-педагогического работника" заменить словами "педагогического работника, относящегося к профессорско-преподавательскому составу,";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к) в </w:t>
      </w:r>
      <w:r w:rsidRPr="00A418AD">
        <w:rPr>
          <w:rFonts w:ascii="Times New Roman" w:eastAsia="Times New Roman" w:hAnsi="Times New Roman" w:cs="Times New Roman"/>
          <w:color w:val="000000" w:themeColor="text1"/>
          <w:u w:val="single"/>
          <w:lang w:eastAsia="ru-RU"/>
        </w:rPr>
        <w:t>части девятой</w:t>
      </w:r>
      <w:r w:rsidRPr="00A418AD">
        <w:rPr>
          <w:rFonts w:ascii="Times New Roman" w:eastAsia="Times New Roman" w:hAnsi="Times New Roman" w:cs="Times New Roman"/>
          <w:color w:val="000000" w:themeColor="text1"/>
          <w:lang w:eastAsia="ru-RU"/>
        </w:rPr>
        <w:t xml:space="preserve"> слова "научно-педагогического работника" заменить словами "педагогического работника, относящегося к профессорско-преподавательскому составу,";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л) </w:t>
      </w:r>
      <w:r w:rsidRPr="00A418AD">
        <w:rPr>
          <w:rFonts w:ascii="Times New Roman" w:eastAsia="Times New Roman" w:hAnsi="Times New Roman" w:cs="Times New Roman"/>
          <w:color w:val="000000" w:themeColor="text1"/>
          <w:u w:val="single"/>
          <w:lang w:eastAsia="ru-RU"/>
        </w:rPr>
        <w:t>часть десятую</w:t>
      </w:r>
      <w:r w:rsidRPr="00A418AD">
        <w:rPr>
          <w:rFonts w:ascii="Times New Roman" w:eastAsia="Times New Roman" w:hAnsi="Times New Roman" w:cs="Times New Roman"/>
          <w:color w:val="000000" w:themeColor="text1"/>
          <w:lang w:eastAsia="ru-RU"/>
        </w:rPr>
        <w:t xml:space="preserve"> изложить в следующей редакции: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Положение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м) в </w:t>
      </w:r>
      <w:r w:rsidRPr="00A418AD">
        <w:rPr>
          <w:rFonts w:ascii="Times New Roman" w:eastAsia="Times New Roman" w:hAnsi="Times New Roman" w:cs="Times New Roman"/>
          <w:color w:val="000000" w:themeColor="text1"/>
          <w:u w:val="single"/>
          <w:lang w:eastAsia="ru-RU"/>
        </w:rPr>
        <w:t>части двенадцатой</w:t>
      </w:r>
      <w:r w:rsidRPr="00A418AD">
        <w:rPr>
          <w:rFonts w:ascii="Times New Roman" w:eastAsia="Times New Roman" w:hAnsi="Times New Roman" w:cs="Times New Roman"/>
          <w:color w:val="000000" w:themeColor="text1"/>
          <w:lang w:eastAsia="ru-RU"/>
        </w:rPr>
        <w:t xml:space="preserve"> слово "(институтов)" исключить, слова "времени заключения" заменить словами "срока действия";</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6) </w:t>
      </w:r>
      <w:r w:rsidRPr="00A418AD">
        <w:rPr>
          <w:rFonts w:ascii="Times New Roman" w:eastAsia="Times New Roman" w:hAnsi="Times New Roman" w:cs="Times New Roman"/>
          <w:color w:val="000000" w:themeColor="text1"/>
          <w:u w:val="single"/>
          <w:lang w:eastAsia="ru-RU"/>
        </w:rPr>
        <w:t>пункт 4 статьи 336</w:t>
      </w:r>
      <w:r w:rsidRPr="00A418AD">
        <w:rPr>
          <w:rFonts w:ascii="Times New Roman" w:eastAsia="Times New Roman" w:hAnsi="Times New Roman" w:cs="Times New Roman"/>
          <w:color w:val="000000" w:themeColor="text1"/>
          <w:lang w:eastAsia="ru-RU"/>
        </w:rPr>
        <w:t xml:space="preserve"> признать утратившим силу;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7</w:t>
      </w:r>
      <w:r w:rsidRPr="00A418AD">
        <w:rPr>
          <w:rFonts w:ascii="Times New Roman" w:eastAsia="Times New Roman" w:hAnsi="Times New Roman" w:cs="Times New Roman"/>
          <w:b/>
          <w:color w:val="000000" w:themeColor="text1"/>
          <w:lang w:eastAsia="ru-RU"/>
        </w:rPr>
        <w:t xml:space="preserve">) </w:t>
      </w:r>
      <w:r w:rsidRPr="00A418AD">
        <w:rPr>
          <w:rFonts w:ascii="Times New Roman" w:eastAsia="Times New Roman" w:hAnsi="Times New Roman" w:cs="Times New Roman"/>
          <w:b/>
          <w:color w:val="000000" w:themeColor="text1"/>
          <w:u w:val="single"/>
          <w:lang w:eastAsia="ru-RU"/>
        </w:rPr>
        <w:t>дополнить</w:t>
      </w:r>
      <w:r w:rsidRPr="00A418AD">
        <w:rPr>
          <w:rFonts w:ascii="Times New Roman" w:eastAsia="Times New Roman" w:hAnsi="Times New Roman" w:cs="Times New Roman"/>
          <w:color w:val="000000" w:themeColor="text1"/>
          <w:lang w:eastAsia="ru-RU"/>
        </w:rPr>
        <w:t xml:space="preserve"> главой 52.1 следующего содержания:</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 xml:space="preserve">"ГЛАВА 52.1. ОСОБЕННОСТИ РЕГУЛИРОВАНИЯ ТРУДА </w:t>
      </w:r>
      <w:r w:rsidRPr="00A418AD">
        <w:rPr>
          <w:rFonts w:ascii="Times New Roman" w:eastAsia="Times New Roman" w:hAnsi="Times New Roman" w:cs="Times New Roman"/>
          <w:b/>
          <w:bCs/>
          <w:color w:val="000000" w:themeColor="text1"/>
          <w:u w:val="single"/>
          <w:lang w:eastAsia="ru-RU"/>
        </w:rPr>
        <w:t>НАУЧНЫХ</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РАБОТНИКОВ, РУКОВОДИТЕЛЕЙ НАУЧНЫХ ОРГАНИЗАЦИЙ,</w:t>
      </w:r>
    </w:p>
    <w:p w:rsidR="00A418AD" w:rsidRPr="00A418AD" w:rsidRDefault="00A418AD" w:rsidP="00A418AD">
      <w:pPr>
        <w:spacing w:after="0" w:line="240" w:lineRule="auto"/>
        <w:jc w:val="center"/>
        <w:rPr>
          <w:rFonts w:ascii="Times New Roman" w:eastAsia="Times New Roman" w:hAnsi="Times New Roman" w:cs="Times New Roman"/>
          <w:b/>
          <w:bCs/>
          <w:color w:val="000000" w:themeColor="text1"/>
          <w:lang w:eastAsia="ru-RU"/>
        </w:rPr>
      </w:pPr>
      <w:r w:rsidRPr="00A418AD">
        <w:rPr>
          <w:rFonts w:ascii="Times New Roman" w:eastAsia="Times New Roman" w:hAnsi="Times New Roman" w:cs="Times New Roman"/>
          <w:b/>
          <w:bCs/>
          <w:color w:val="000000" w:themeColor="text1"/>
          <w:lang w:eastAsia="ru-RU"/>
        </w:rPr>
        <w:t>ИХ ЗАМЕСТИТЕЛЕЙ</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Статья 336.1. Особенности заключения и прекращения трудового договора с научным работником</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Статья 336.2. Руководитель научной организации, заместители руководителя научной организации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частью третьей настоящей статьи.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br/>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Статья 336.3. Дополнительные основания прекращения трудового договора с руководителем, заместителем руководителя научной организации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статьей 336.2 настоящего Кодекса.".</w:t>
      </w:r>
    </w:p>
    <w:p w:rsid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Статья 2</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Внести в Федеральный </w:t>
      </w:r>
      <w:r w:rsidRPr="00A418AD">
        <w:rPr>
          <w:rFonts w:ascii="Times New Roman" w:eastAsia="Times New Roman" w:hAnsi="Times New Roman" w:cs="Times New Roman"/>
          <w:color w:val="000000" w:themeColor="text1"/>
          <w:u w:val="single"/>
          <w:lang w:eastAsia="ru-RU"/>
        </w:rPr>
        <w:t>закон</w:t>
      </w:r>
      <w:r w:rsidRPr="00A418AD">
        <w:rPr>
          <w:rFonts w:ascii="Times New Roman" w:eastAsia="Times New Roman" w:hAnsi="Times New Roman" w:cs="Times New Roman"/>
          <w:color w:val="000000" w:themeColor="text1"/>
          <w:lang w:eastAsia="ru-RU"/>
        </w:rPr>
        <w:t xml:space="preserve"> от 23 августа 1996 года N 127-ФЗ </w:t>
      </w:r>
      <w:r w:rsidRPr="00A418AD">
        <w:rPr>
          <w:rFonts w:ascii="Times New Roman" w:eastAsia="Times New Roman" w:hAnsi="Times New Roman" w:cs="Times New Roman"/>
          <w:b/>
          <w:color w:val="000000" w:themeColor="text1"/>
          <w:lang w:eastAsia="ru-RU"/>
        </w:rPr>
        <w:t>"О науке и государственной научно-технической политике</w:t>
      </w:r>
      <w:r w:rsidRPr="00A418AD">
        <w:rPr>
          <w:rFonts w:ascii="Times New Roman" w:eastAsia="Times New Roman" w:hAnsi="Times New Roman" w:cs="Times New Roman"/>
          <w:color w:val="000000" w:themeColor="text1"/>
          <w:lang w:eastAsia="ru-RU"/>
        </w:rPr>
        <w:t>" (Собрание законодательства Российской Федерации, 1996, N 35, ст. 4137; 1998, N 30, ст. 3607; 2000, N 2, ст. 162; 2001, N 1, ст. 20; 2004, N 35, ст. 3607; 2005, N 27, ст. 2715; 2006, N 50, ст. 5280; 2007, N 49, ст. 6069; 2008, N 30, ст. 3616; 2009, N 1, ст. 17; N 7, ст. 786; N 31, ст. 3923; N 52, ст. 6434; 2010, N 19, ст. 2291; N 31, ст. 4167; 2011, N 10, ст. 1281; 2013, N 27, ст. 3477) следующие изменения:</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1) в </w:t>
      </w:r>
      <w:r w:rsidRPr="00A418AD">
        <w:rPr>
          <w:rFonts w:ascii="Times New Roman" w:eastAsia="Times New Roman" w:hAnsi="Times New Roman" w:cs="Times New Roman"/>
          <w:color w:val="000000" w:themeColor="text1"/>
          <w:u w:val="single"/>
          <w:lang w:eastAsia="ru-RU"/>
        </w:rPr>
        <w:t>пункте 1 статьи 4</w:t>
      </w:r>
      <w:r w:rsidRPr="00A418AD">
        <w:rPr>
          <w:rFonts w:ascii="Times New Roman" w:eastAsia="Times New Roman" w:hAnsi="Times New Roman" w:cs="Times New Roman"/>
          <w:color w:val="000000" w:themeColor="text1"/>
          <w:lang w:eastAsia="ru-RU"/>
        </w:rPr>
        <w:t>:</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а) </w:t>
      </w:r>
      <w:r w:rsidRPr="00A418AD">
        <w:rPr>
          <w:rFonts w:ascii="Times New Roman" w:eastAsia="Times New Roman" w:hAnsi="Times New Roman" w:cs="Times New Roman"/>
          <w:color w:val="000000" w:themeColor="text1"/>
          <w:u w:val="single"/>
          <w:lang w:eastAsia="ru-RU"/>
        </w:rPr>
        <w:t>дополнить</w:t>
      </w:r>
      <w:r w:rsidRPr="00A418AD">
        <w:rPr>
          <w:rFonts w:ascii="Times New Roman" w:eastAsia="Times New Roman" w:hAnsi="Times New Roman" w:cs="Times New Roman"/>
          <w:color w:val="000000" w:themeColor="text1"/>
          <w:lang w:eastAsia="ru-RU"/>
        </w:rPr>
        <w:t xml:space="preserve"> новым абзацем вторым следующего содержания:</w:t>
      </w:r>
    </w:p>
    <w:p w:rsidR="00A418AD" w:rsidRPr="00A418AD" w:rsidRDefault="00A418AD" w:rsidP="00A418AD">
      <w:pPr>
        <w:spacing w:after="0" w:line="240" w:lineRule="auto"/>
        <w:ind w:firstLine="547"/>
        <w:jc w:val="both"/>
        <w:rPr>
          <w:rFonts w:ascii="Times New Roman" w:eastAsia="Times New Roman" w:hAnsi="Times New Roman" w:cs="Times New Roman"/>
          <w:b/>
          <w:color w:val="000000" w:themeColor="text1"/>
          <w:lang w:eastAsia="ru-RU"/>
        </w:rPr>
      </w:pPr>
      <w:r w:rsidRPr="00A418AD">
        <w:rPr>
          <w:rFonts w:ascii="Times New Roman" w:eastAsia="Times New Roman" w:hAnsi="Times New Roman" w:cs="Times New Roman"/>
          <w:color w:val="000000" w:themeColor="text1"/>
          <w:lang w:eastAsia="ru-RU"/>
        </w:rPr>
        <w:t>"</w:t>
      </w:r>
      <w:r w:rsidRPr="00A418AD">
        <w:rPr>
          <w:rFonts w:ascii="Times New Roman" w:eastAsia="Times New Roman" w:hAnsi="Times New Roman" w:cs="Times New Roman"/>
          <w:b/>
          <w:color w:val="000000" w:themeColor="text1"/>
          <w:lang w:eastAsia="ru-RU"/>
        </w:rPr>
        <w:t>Должности научных работников предусматриваются в научных организациях,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а также в иных организациях, осуществляющих научную и (или) научно-техническую деятельность.";</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б) </w:t>
      </w:r>
      <w:r w:rsidRPr="00A418AD">
        <w:rPr>
          <w:rFonts w:ascii="Times New Roman" w:eastAsia="Times New Roman" w:hAnsi="Times New Roman" w:cs="Times New Roman"/>
          <w:color w:val="000000" w:themeColor="text1"/>
          <w:u w:val="single"/>
          <w:lang w:eastAsia="ru-RU"/>
        </w:rPr>
        <w:t>абзацы второй</w:t>
      </w:r>
      <w:r w:rsidRPr="00A418AD">
        <w:rPr>
          <w:rFonts w:ascii="Times New Roman" w:eastAsia="Times New Roman" w:hAnsi="Times New Roman" w:cs="Times New Roman"/>
          <w:color w:val="000000" w:themeColor="text1"/>
          <w:lang w:eastAsia="ru-RU"/>
        </w:rPr>
        <w:t xml:space="preserve"> и третий считать соответственно абзацами третьим и четвертым;</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2) </w:t>
      </w:r>
      <w:r w:rsidRPr="00A418AD">
        <w:rPr>
          <w:rFonts w:ascii="Times New Roman" w:eastAsia="Times New Roman" w:hAnsi="Times New Roman" w:cs="Times New Roman"/>
          <w:color w:val="000000" w:themeColor="text1"/>
          <w:u w:val="single"/>
          <w:lang w:eastAsia="ru-RU"/>
        </w:rPr>
        <w:t>пункт 3 статьи 4.1</w:t>
      </w:r>
      <w:r w:rsidRPr="00A418AD">
        <w:rPr>
          <w:rFonts w:ascii="Times New Roman" w:eastAsia="Times New Roman" w:hAnsi="Times New Roman" w:cs="Times New Roman"/>
          <w:color w:val="000000" w:themeColor="text1"/>
          <w:lang w:eastAsia="ru-RU"/>
        </w:rPr>
        <w:t xml:space="preserve"> признать утратившим силу;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3) </w:t>
      </w:r>
      <w:r w:rsidRPr="00A418AD">
        <w:rPr>
          <w:rFonts w:ascii="Times New Roman" w:eastAsia="Times New Roman" w:hAnsi="Times New Roman" w:cs="Times New Roman"/>
          <w:color w:val="000000" w:themeColor="text1"/>
          <w:u w:val="single"/>
          <w:lang w:eastAsia="ru-RU"/>
        </w:rPr>
        <w:t>статью 5</w:t>
      </w:r>
      <w:r w:rsidRPr="00A418AD">
        <w:rPr>
          <w:rFonts w:ascii="Times New Roman" w:eastAsia="Times New Roman" w:hAnsi="Times New Roman" w:cs="Times New Roman"/>
          <w:color w:val="000000" w:themeColor="text1"/>
          <w:lang w:eastAsia="ru-RU"/>
        </w:rPr>
        <w:t xml:space="preserve"> дополнить пунктом 8 следующего содержания:</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"8. В государственных или муниципальных научных организациях могут учреждаться должность руководителя научного направления и (или) должность научного руководителя научной организации. Лица, замещающие указанные должности, обеспечивают формирование приоритетных направлений и (или) тематики научных исследований в научной организации и не вправе осуществлять полномочия руководителя научной организации, его заместителей.</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Порядок замещения должности руководителя научного направления, должности научного руководителя научной организации, а также трудовые функции лиц, замещающих такие должности, определяются уставом научной организации.".</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Статья 3</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Признать утратившими силу:</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1) </w:t>
      </w:r>
      <w:r w:rsidRPr="00A418AD">
        <w:rPr>
          <w:rFonts w:ascii="Times New Roman" w:eastAsia="Times New Roman" w:hAnsi="Times New Roman" w:cs="Times New Roman"/>
          <w:color w:val="000000" w:themeColor="text1"/>
          <w:u w:val="single"/>
          <w:lang w:eastAsia="ru-RU"/>
        </w:rPr>
        <w:t>абзацы пятый</w:t>
      </w:r>
      <w:r w:rsidRPr="00A418AD">
        <w:rPr>
          <w:rFonts w:ascii="Times New Roman" w:eastAsia="Times New Roman" w:hAnsi="Times New Roman" w:cs="Times New Roman"/>
          <w:color w:val="000000" w:themeColor="text1"/>
          <w:lang w:eastAsia="ru-RU"/>
        </w:rPr>
        <w:t xml:space="preserve"> и </w:t>
      </w:r>
      <w:r w:rsidRPr="00A418AD">
        <w:rPr>
          <w:rFonts w:ascii="Times New Roman" w:eastAsia="Times New Roman" w:hAnsi="Times New Roman" w:cs="Times New Roman"/>
          <w:color w:val="000000" w:themeColor="text1"/>
          <w:u w:val="single"/>
          <w:lang w:eastAsia="ru-RU"/>
        </w:rPr>
        <w:t>двенадцатый пункта 276</w:t>
      </w:r>
      <w:r w:rsidRPr="00A418AD">
        <w:rPr>
          <w:rFonts w:ascii="Times New Roman" w:eastAsia="Times New Roman" w:hAnsi="Times New Roman" w:cs="Times New Roman"/>
          <w:color w:val="000000" w:themeColor="text1"/>
          <w:lang w:eastAsia="ru-RU"/>
        </w:rPr>
        <w:t xml:space="preserve"> и </w:t>
      </w:r>
      <w:r w:rsidRPr="00A418AD">
        <w:rPr>
          <w:rFonts w:ascii="Times New Roman" w:eastAsia="Times New Roman" w:hAnsi="Times New Roman" w:cs="Times New Roman"/>
          <w:color w:val="000000" w:themeColor="text1"/>
          <w:u w:val="single"/>
          <w:lang w:eastAsia="ru-RU"/>
        </w:rPr>
        <w:t>абзацы пятый</w:t>
      </w:r>
      <w:r w:rsidRPr="00A418AD">
        <w:rPr>
          <w:rFonts w:ascii="Times New Roman" w:eastAsia="Times New Roman" w:hAnsi="Times New Roman" w:cs="Times New Roman"/>
          <w:color w:val="000000" w:themeColor="text1"/>
          <w:lang w:eastAsia="ru-RU"/>
        </w:rPr>
        <w:t xml:space="preserve"> и </w:t>
      </w:r>
      <w:r w:rsidRPr="00A418AD">
        <w:rPr>
          <w:rFonts w:ascii="Times New Roman" w:eastAsia="Times New Roman" w:hAnsi="Times New Roman" w:cs="Times New Roman"/>
          <w:color w:val="000000" w:themeColor="text1"/>
          <w:u w:val="single"/>
          <w:lang w:eastAsia="ru-RU"/>
        </w:rPr>
        <w:t>шестой пункта 279 статьи 1</w:t>
      </w:r>
      <w:r w:rsidRPr="00A418AD">
        <w:rPr>
          <w:rFonts w:ascii="Times New Roman" w:eastAsia="Times New Roman" w:hAnsi="Times New Roman" w:cs="Times New Roman"/>
          <w:color w:val="000000" w:themeColor="text1"/>
          <w:lang w:eastAsia="ru-RU"/>
        </w:rPr>
        <w:t xml:space="preserve"> Федерального закона от 30 июня 2006 года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N 27, ст. 2</w:t>
      </w:r>
      <w:bookmarkStart w:id="0" w:name="_GoBack"/>
      <w:bookmarkEnd w:id="0"/>
      <w:r w:rsidRPr="00A418AD">
        <w:rPr>
          <w:rFonts w:ascii="Times New Roman" w:eastAsia="Times New Roman" w:hAnsi="Times New Roman" w:cs="Times New Roman"/>
          <w:color w:val="000000" w:themeColor="text1"/>
          <w:lang w:eastAsia="ru-RU"/>
        </w:rPr>
        <w:t>878);</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 xml:space="preserve">2) </w:t>
      </w:r>
      <w:r w:rsidRPr="00A418AD">
        <w:rPr>
          <w:rFonts w:ascii="Times New Roman" w:eastAsia="Times New Roman" w:hAnsi="Times New Roman" w:cs="Times New Roman"/>
          <w:color w:val="000000" w:themeColor="text1"/>
          <w:u w:val="single"/>
          <w:lang w:eastAsia="ru-RU"/>
        </w:rPr>
        <w:t>абзац девятый пункта 3 статьи 41</w:t>
      </w:r>
      <w:r w:rsidRPr="00A418AD">
        <w:rPr>
          <w:rFonts w:ascii="Times New Roman" w:eastAsia="Times New Roman" w:hAnsi="Times New Roman" w:cs="Times New Roman"/>
          <w:color w:val="000000" w:themeColor="text1"/>
          <w:lang w:eastAsia="ru-RU"/>
        </w:rP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Статья 4</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1. Настоящий Федеральный закон вступает в силу с 1 января 2015 года.</w:t>
      </w:r>
    </w:p>
    <w:p w:rsidR="00A418AD" w:rsidRPr="00A418AD" w:rsidRDefault="00A418AD" w:rsidP="00A418AD">
      <w:pPr>
        <w:spacing w:after="0" w:line="240" w:lineRule="auto"/>
        <w:ind w:firstLine="547"/>
        <w:jc w:val="both"/>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2. 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день вступления в силу настоящего Федерального закона возраста шестидесяти пяти лет или достигнут возраста шестидесяти пяти лет в течение трех лет со дня вступления в силу настоящего Федерального закона, сохраняют действие до истечения сроков, предусмотренных этими трудовыми договорами, но не более чем в течение трех лет со дня вступления в силу настоящего Федерального закона.</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Президент</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Российской Федерации</w:t>
      </w:r>
    </w:p>
    <w:p w:rsidR="00A418AD" w:rsidRPr="00A418AD" w:rsidRDefault="00A418AD" w:rsidP="00A418AD">
      <w:pPr>
        <w:spacing w:after="0" w:line="240" w:lineRule="auto"/>
        <w:jc w:val="right"/>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В.ПУТИН</w:t>
      </w:r>
    </w:p>
    <w:p w:rsidR="00A418AD" w:rsidRPr="00A418AD" w:rsidRDefault="00A418AD" w:rsidP="00A418AD">
      <w:pPr>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Москва, Кремль</w:t>
      </w:r>
    </w:p>
    <w:p w:rsidR="00A418AD" w:rsidRPr="00A418AD" w:rsidRDefault="00A418AD" w:rsidP="00A418AD">
      <w:pPr>
        <w:spacing w:after="0" w:line="240" w:lineRule="auto"/>
        <w:rPr>
          <w:rFonts w:ascii="Times New Roman" w:eastAsia="Times New Roman" w:hAnsi="Times New Roman" w:cs="Times New Roman"/>
          <w:color w:val="000000" w:themeColor="text1"/>
          <w:lang w:eastAsia="ru-RU"/>
        </w:rPr>
      </w:pPr>
      <w:r w:rsidRPr="00A418AD">
        <w:rPr>
          <w:rFonts w:ascii="Times New Roman" w:eastAsia="Times New Roman" w:hAnsi="Times New Roman" w:cs="Times New Roman"/>
          <w:color w:val="000000" w:themeColor="text1"/>
          <w:lang w:eastAsia="ru-RU"/>
        </w:rPr>
        <w:t>22 декабря 2014 года</w:t>
      </w:r>
    </w:p>
    <w:p w:rsidR="00A418AD" w:rsidRDefault="00A418AD" w:rsidP="00A418AD">
      <w:pPr>
        <w:spacing w:after="0" w:line="240" w:lineRule="auto"/>
      </w:pPr>
      <w:r w:rsidRPr="00A418AD">
        <w:rPr>
          <w:rFonts w:ascii="Times New Roman" w:eastAsia="Times New Roman" w:hAnsi="Times New Roman" w:cs="Times New Roman"/>
          <w:color w:val="000000" w:themeColor="text1"/>
          <w:lang w:eastAsia="ru-RU"/>
        </w:rPr>
        <w:t>N 443-ФЗ</w:t>
      </w:r>
    </w:p>
    <w:sectPr w:rsidR="00A418A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8AD" w:rsidRDefault="00A418AD" w:rsidP="00A418AD">
      <w:pPr>
        <w:spacing w:after="0" w:line="240" w:lineRule="auto"/>
      </w:pPr>
      <w:r>
        <w:separator/>
      </w:r>
    </w:p>
  </w:endnote>
  <w:endnote w:type="continuationSeparator" w:id="0">
    <w:p w:rsidR="00A418AD" w:rsidRDefault="00A418AD" w:rsidP="00A4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077983"/>
      <w:docPartObj>
        <w:docPartGallery w:val="Page Numbers (Bottom of Page)"/>
        <w:docPartUnique/>
      </w:docPartObj>
    </w:sdtPr>
    <w:sdtContent>
      <w:p w:rsidR="00A418AD" w:rsidRDefault="00A418AD">
        <w:pPr>
          <w:pStyle w:val="a6"/>
          <w:jc w:val="center"/>
        </w:pPr>
        <w:r>
          <w:fldChar w:fldCharType="begin"/>
        </w:r>
        <w:r>
          <w:instrText>PAGE   \* MERGEFORMAT</w:instrText>
        </w:r>
        <w:r>
          <w:fldChar w:fldCharType="separate"/>
        </w:r>
        <w:r w:rsidR="00666EEC">
          <w:rPr>
            <w:noProof/>
          </w:rPr>
          <w:t>5</w:t>
        </w:r>
        <w:r>
          <w:fldChar w:fldCharType="end"/>
        </w:r>
      </w:p>
    </w:sdtContent>
  </w:sdt>
  <w:p w:rsidR="00A418AD" w:rsidRDefault="00A418A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8AD" w:rsidRDefault="00A418AD" w:rsidP="00A418AD">
      <w:pPr>
        <w:spacing w:after="0" w:line="240" w:lineRule="auto"/>
      </w:pPr>
      <w:r>
        <w:separator/>
      </w:r>
    </w:p>
  </w:footnote>
  <w:footnote w:type="continuationSeparator" w:id="0">
    <w:p w:rsidR="00A418AD" w:rsidRDefault="00A418AD" w:rsidP="00A418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AD"/>
    <w:rsid w:val="001372DE"/>
    <w:rsid w:val="005A5788"/>
    <w:rsid w:val="00666EEC"/>
    <w:rsid w:val="009652C6"/>
    <w:rsid w:val="00A41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5155B-E41B-4F97-AD07-EEB39E01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8AD"/>
    <w:rPr>
      <w:strike w:val="0"/>
      <w:dstrike w:val="0"/>
      <w:color w:val="2060A4"/>
      <w:u w:val="none"/>
      <w:effect w:val="none"/>
      <w:bdr w:val="none" w:sz="0" w:space="0" w:color="auto" w:frame="1"/>
    </w:rPr>
  </w:style>
  <w:style w:type="paragraph" w:styleId="a4">
    <w:name w:val="header"/>
    <w:basedOn w:val="a"/>
    <w:link w:val="a5"/>
    <w:uiPriority w:val="99"/>
    <w:unhideWhenUsed/>
    <w:rsid w:val="00A418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18AD"/>
  </w:style>
  <w:style w:type="paragraph" w:styleId="a6">
    <w:name w:val="footer"/>
    <w:basedOn w:val="a"/>
    <w:link w:val="a7"/>
    <w:uiPriority w:val="99"/>
    <w:unhideWhenUsed/>
    <w:rsid w:val="00A418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18AD"/>
  </w:style>
  <w:style w:type="paragraph" w:styleId="a8">
    <w:name w:val="Balloon Text"/>
    <w:basedOn w:val="a"/>
    <w:link w:val="a9"/>
    <w:uiPriority w:val="99"/>
    <w:semiHidden/>
    <w:unhideWhenUsed/>
    <w:rsid w:val="00A418A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1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72807">
      <w:bodyDiv w:val="1"/>
      <w:marLeft w:val="0"/>
      <w:marRight w:val="0"/>
      <w:marTop w:val="0"/>
      <w:marBottom w:val="0"/>
      <w:divBdr>
        <w:top w:val="none" w:sz="0" w:space="0" w:color="auto"/>
        <w:left w:val="none" w:sz="0" w:space="0" w:color="auto"/>
        <w:bottom w:val="none" w:sz="0" w:space="0" w:color="auto"/>
        <w:right w:val="none" w:sz="0" w:space="0" w:color="auto"/>
      </w:divBdr>
      <w:divsChild>
        <w:div w:id="1908566674">
          <w:marLeft w:val="0"/>
          <w:marRight w:val="0"/>
          <w:marTop w:val="0"/>
          <w:marBottom w:val="0"/>
          <w:divBdr>
            <w:top w:val="none" w:sz="0" w:space="0" w:color="auto"/>
            <w:left w:val="none" w:sz="0" w:space="0" w:color="auto"/>
            <w:bottom w:val="none" w:sz="0" w:space="0" w:color="auto"/>
            <w:right w:val="none" w:sz="0" w:space="0" w:color="auto"/>
          </w:divBdr>
        </w:div>
      </w:divsChild>
    </w:div>
    <w:div w:id="334918708">
      <w:bodyDiv w:val="1"/>
      <w:marLeft w:val="0"/>
      <w:marRight w:val="0"/>
      <w:marTop w:val="0"/>
      <w:marBottom w:val="0"/>
      <w:divBdr>
        <w:top w:val="none" w:sz="0" w:space="0" w:color="auto"/>
        <w:left w:val="none" w:sz="0" w:space="0" w:color="auto"/>
        <w:bottom w:val="none" w:sz="0" w:space="0" w:color="auto"/>
        <w:right w:val="none" w:sz="0" w:space="0" w:color="auto"/>
      </w:divBdr>
      <w:divsChild>
        <w:div w:id="1632133133">
          <w:marLeft w:val="0"/>
          <w:marRight w:val="0"/>
          <w:marTop w:val="0"/>
          <w:marBottom w:val="0"/>
          <w:divBdr>
            <w:top w:val="none" w:sz="0" w:space="0" w:color="auto"/>
            <w:left w:val="none" w:sz="0" w:space="0" w:color="auto"/>
            <w:bottom w:val="none" w:sz="0" w:space="0" w:color="auto"/>
            <w:right w:val="none" w:sz="0" w:space="0" w:color="auto"/>
          </w:divBdr>
        </w:div>
        <w:div w:id="162863276">
          <w:marLeft w:val="0"/>
          <w:marRight w:val="0"/>
          <w:marTop w:val="0"/>
          <w:marBottom w:val="0"/>
          <w:divBdr>
            <w:top w:val="none" w:sz="0" w:space="0" w:color="auto"/>
            <w:left w:val="none" w:sz="0" w:space="0" w:color="auto"/>
            <w:bottom w:val="none" w:sz="0" w:space="0" w:color="auto"/>
            <w:right w:val="none" w:sz="0" w:space="0" w:color="auto"/>
          </w:divBdr>
        </w:div>
        <w:div w:id="284654274">
          <w:marLeft w:val="0"/>
          <w:marRight w:val="0"/>
          <w:marTop w:val="0"/>
          <w:marBottom w:val="0"/>
          <w:divBdr>
            <w:top w:val="none" w:sz="0" w:space="0" w:color="auto"/>
            <w:left w:val="none" w:sz="0" w:space="0" w:color="auto"/>
            <w:bottom w:val="none" w:sz="0" w:space="0" w:color="auto"/>
            <w:right w:val="none" w:sz="0" w:space="0" w:color="auto"/>
          </w:divBdr>
        </w:div>
      </w:divsChild>
    </w:div>
    <w:div w:id="896281303">
      <w:bodyDiv w:val="1"/>
      <w:marLeft w:val="0"/>
      <w:marRight w:val="0"/>
      <w:marTop w:val="0"/>
      <w:marBottom w:val="0"/>
      <w:divBdr>
        <w:top w:val="none" w:sz="0" w:space="0" w:color="auto"/>
        <w:left w:val="none" w:sz="0" w:space="0" w:color="auto"/>
        <w:bottom w:val="none" w:sz="0" w:space="0" w:color="auto"/>
        <w:right w:val="none" w:sz="0" w:space="0" w:color="auto"/>
      </w:divBdr>
      <w:divsChild>
        <w:div w:id="257904447">
          <w:marLeft w:val="0"/>
          <w:marRight w:val="0"/>
          <w:marTop w:val="0"/>
          <w:marBottom w:val="0"/>
          <w:divBdr>
            <w:top w:val="none" w:sz="0" w:space="0" w:color="auto"/>
            <w:left w:val="none" w:sz="0" w:space="0" w:color="auto"/>
            <w:bottom w:val="none" w:sz="0" w:space="0" w:color="auto"/>
            <w:right w:val="none" w:sz="0" w:space="0" w:color="auto"/>
          </w:divBdr>
          <w:divsChild>
            <w:div w:id="673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avo.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consultant.ru/cons/cgi/online.cgi?req=doc;base=LAW;n=1725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2512</Words>
  <Characters>14321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ООО Ассоциация ВАСТ</Company>
  <LinksUpToDate>false</LinksUpToDate>
  <CharactersWithSpaces>16800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Корешева Светлана Георгиевна</dc:creator>
  <cp:keywords/>
  <dc:description/>
  <cp:lastModifiedBy>Корешева Светлана Георгиевна</cp:lastModifiedBy>
  <cp:revision>1</cp:revision>
  <cp:lastPrinted>2014-12-23T12:24:00Z</cp:lastPrinted>
  <dcterms:created xsi:type="dcterms:W3CDTF">2014-12-23T12:14:00Z</dcterms:created>
  <dcterms:modified xsi:type="dcterms:W3CDTF">2014-12-23T13:34:00Z</dcterms:modified>
</cp:coreProperties>
</file>