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C90AD" w14:textId="77777777" w:rsidR="00F42A79" w:rsidRPr="00F42A79" w:rsidRDefault="00F42A79" w:rsidP="00F42A79">
      <w:pPr>
        <w:pBdr>
          <w:bottom w:val="single" w:sz="12" w:space="1" w:color="auto"/>
        </w:pBdr>
        <w:tabs>
          <w:tab w:val="right" w:leader="dot" w:pos="9637"/>
        </w:tabs>
        <w:spacing w:after="0" w:line="360" w:lineRule="auto"/>
        <w:rPr>
          <w:rFonts w:eastAsia="Times New Roman"/>
          <w:color w:val="000000"/>
          <w:sz w:val="28"/>
          <w:szCs w:val="28"/>
        </w:rPr>
      </w:pPr>
      <w:r w:rsidRPr="00F42A79">
        <w:rPr>
          <w:rFonts w:eastAsia="Times New Roman"/>
          <w:color w:val="000000"/>
          <w:sz w:val="28"/>
          <w:szCs w:val="28"/>
        </w:rPr>
        <w:t>Министерство науки и высшего образования Российской Федерации</w:t>
      </w:r>
    </w:p>
    <w:p w14:paraId="5F36FF15" w14:textId="77777777" w:rsidR="00F42A79" w:rsidRPr="00F42A79" w:rsidRDefault="00F42A79" w:rsidP="00F42A79">
      <w:pPr>
        <w:tabs>
          <w:tab w:val="right" w:leader="dot" w:pos="9637"/>
        </w:tabs>
        <w:spacing w:after="0" w:line="360" w:lineRule="auto"/>
        <w:rPr>
          <w:rFonts w:eastAsia="Times New Roman"/>
          <w:color w:val="000000"/>
          <w:sz w:val="28"/>
          <w:szCs w:val="28"/>
        </w:rPr>
      </w:pPr>
    </w:p>
    <w:p w14:paraId="5BE4B858" w14:textId="77777777" w:rsidR="00F42A79" w:rsidRPr="00F42A79" w:rsidRDefault="00F42A79" w:rsidP="00F42A79">
      <w:pPr>
        <w:tabs>
          <w:tab w:val="right" w:leader="dot" w:pos="9637"/>
        </w:tabs>
        <w:spacing w:after="0" w:line="360" w:lineRule="auto"/>
        <w:jc w:val="right"/>
        <w:rPr>
          <w:rFonts w:eastAsia="Times New Roman"/>
          <w:color w:val="000000"/>
          <w:sz w:val="28"/>
          <w:szCs w:val="28"/>
        </w:rPr>
      </w:pPr>
      <w:r w:rsidRPr="00F42A79">
        <w:rPr>
          <w:rFonts w:eastAsia="Times New Roman"/>
          <w:color w:val="000000"/>
          <w:sz w:val="28"/>
          <w:szCs w:val="28"/>
        </w:rPr>
        <w:t>Согласовано</w:t>
      </w:r>
    </w:p>
    <w:p w14:paraId="70810180" w14:textId="77777777" w:rsidR="00F42A79" w:rsidRPr="00F42A79" w:rsidRDefault="00F42A79" w:rsidP="00F42A79">
      <w:pPr>
        <w:tabs>
          <w:tab w:val="right" w:leader="dot" w:pos="9637"/>
        </w:tabs>
        <w:spacing w:after="0" w:line="360" w:lineRule="auto"/>
        <w:jc w:val="right"/>
        <w:rPr>
          <w:rFonts w:eastAsia="Times New Roman"/>
          <w:color w:val="000000"/>
          <w:sz w:val="28"/>
          <w:szCs w:val="28"/>
        </w:rPr>
      </w:pPr>
      <w:r w:rsidRPr="00F42A79">
        <w:rPr>
          <w:rFonts w:eastAsia="Times New Roman"/>
          <w:color w:val="000000"/>
          <w:sz w:val="28"/>
          <w:szCs w:val="28"/>
        </w:rPr>
        <w:t>_______________________Рябко Т.В.</w:t>
      </w:r>
    </w:p>
    <w:p w14:paraId="20237D2B" w14:textId="77777777" w:rsidR="00F42A79" w:rsidRPr="00F42A79" w:rsidRDefault="00F42A79" w:rsidP="00F42A79">
      <w:pPr>
        <w:tabs>
          <w:tab w:val="right" w:leader="dot" w:pos="9637"/>
        </w:tabs>
        <w:spacing w:after="0" w:line="360" w:lineRule="auto"/>
        <w:jc w:val="right"/>
        <w:rPr>
          <w:rFonts w:eastAsia="Times New Roman"/>
          <w:color w:val="000000"/>
          <w:sz w:val="28"/>
          <w:szCs w:val="28"/>
        </w:rPr>
      </w:pPr>
      <w:r w:rsidRPr="00F42A79">
        <w:rPr>
          <w:rFonts w:eastAsia="Times New Roman"/>
          <w:color w:val="000000"/>
          <w:sz w:val="28"/>
          <w:szCs w:val="28"/>
        </w:rPr>
        <w:t xml:space="preserve">Директор Департамента государственной политики </w:t>
      </w:r>
    </w:p>
    <w:p w14:paraId="0C85A33B" w14:textId="77777777" w:rsidR="00F42A79" w:rsidRPr="00F42A79" w:rsidRDefault="00F42A79" w:rsidP="00F42A79">
      <w:pPr>
        <w:tabs>
          <w:tab w:val="right" w:leader="dot" w:pos="9637"/>
        </w:tabs>
        <w:spacing w:after="0" w:line="360" w:lineRule="auto"/>
        <w:jc w:val="right"/>
        <w:rPr>
          <w:rFonts w:eastAsia="Times New Roman"/>
          <w:color w:val="000000"/>
          <w:sz w:val="28"/>
          <w:szCs w:val="28"/>
        </w:rPr>
      </w:pPr>
      <w:r w:rsidRPr="00F42A79">
        <w:rPr>
          <w:rFonts w:eastAsia="Times New Roman"/>
          <w:color w:val="000000"/>
          <w:sz w:val="28"/>
          <w:szCs w:val="28"/>
        </w:rPr>
        <w:t>в сфере высшего образования</w:t>
      </w:r>
    </w:p>
    <w:p w14:paraId="49ADEAD2" w14:textId="77777777" w:rsidR="00344642" w:rsidRDefault="00344642">
      <w:pPr>
        <w:pStyle w:val="19"/>
      </w:pPr>
    </w:p>
    <w:p w14:paraId="30164704" w14:textId="77777777" w:rsidR="00344642" w:rsidRDefault="00344642">
      <w:pPr>
        <w:pStyle w:val="19"/>
      </w:pPr>
    </w:p>
    <w:p w14:paraId="61AF3E4A" w14:textId="77777777" w:rsidR="00344642" w:rsidRDefault="00344642">
      <w:pPr>
        <w:pStyle w:val="19"/>
      </w:pPr>
    </w:p>
    <w:p w14:paraId="1AF594EC" w14:textId="77777777" w:rsidR="00344642" w:rsidRDefault="00344642">
      <w:pPr>
        <w:pStyle w:val="19"/>
      </w:pPr>
    </w:p>
    <w:p w14:paraId="5A5ED4C2" w14:textId="77777777" w:rsidR="00344642" w:rsidRDefault="00344642">
      <w:pPr>
        <w:pStyle w:val="19"/>
      </w:pPr>
    </w:p>
    <w:p w14:paraId="03150B12" w14:textId="77777777" w:rsidR="00344642" w:rsidRDefault="00372B26">
      <w:pPr>
        <w:pStyle w:val="19"/>
        <w:jc w:val="center"/>
        <w:rPr>
          <w:b/>
        </w:rPr>
      </w:pPr>
      <w:bookmarkStart w:id="0" w:name="_GoBack"/>
      <w:bookmarkEnd w:id="0"/>
      <w:r>
        <w:rPr>
          <w:b/>
        </w:rPr>
        <w:t>МЕТОДИЧЕСКИЕ РЕКОМЕНДАЦИИ</w:t>
      </w:r>
    </w:p>
    <w:p w14:paraId="595656ED" w14:textId="77777777" w:rsidR="00344642" w:rsidRDefault="00372B26">
      <w:pPr>
        <w:pStyle w:val="19"/>
        <w:jc w:val="center"/>
        <w:rPr>
          <w:b/>
        </w:rPr>
      </w:pPr>
      <w:r>
        <w:rPr>
          <w:b/>
        </w:rPr>
        <w:t>по оформлению образовательных отношений</w:t>
      </w:r>
    </w:p>
    <w:p w14:paraId="6051B470" w14:textId="77777777" w:rsidR="00344642" w:rsidRDefault="00372B26">
      <w:pPr>
        <w:pStyle w:val="19"/>
        <w:jc w:val="center"/>
        <w:rPr>
          <w:b/>
        </w:rPr>
      </w:pPr>
      <w:r>
        <w:rPr>
          <w:b/>
        </w:rPr>
        <w:t>по дополнительным профессиональным программам</w:t>
      </w:r>
    </w:p>
    <w:p w14:paraId="39842493" w14:textId="77777777" w:rsidR="00344642" w:rsidRDefault="00344642">
      <w:pPr>
        <w:pStyle w:val="19"/>
        <w:rPr>
          <w:b/>
        </w:rPr>
      </w:pPr>
    </w:p>
    <w:p w14:paraId="1D7BE6DC" w14:textId="77777777" w:rsidR="00344642" w:rsidRDefault="00344642">
      <w:pPr>
        <w:pStyle w:val="19"/>
      </w:pPr>
    </w:p>
    <w:p w14:paraId="35543607" w14:textId="77777777" w:rsidR="00344642" w:rsidRDefault="00344642">
      <w:pPr>
        <w:pStyle w:val="19"/>
      </w:pPr>
    </w:p>
    <w:p w14:paraId="7AA9758B" w14:textId="77777777" w:rsidR="00344642" w:rsidRDefault="00344642">
      <w:pPr>
        <w:pStyle w:val="19"/>
      </w:pPr>
    </w:p>
    <w:p w14:paraId="520F4EE1" w14:textId="77777777" w:rsidR="00344642" w:rsidRDefault="00344642">
      <w:pPr>
        <w:pStyle w:val="19"/>
      </w:pPr>
    </w:p>
    <w:p w14:paraId="3051F178" w14:textId="77777777" w:rsidR="00344642" w:rsidRDefault="00344642">
      <w:pPr>
        <w:pStyle w:val="19"/>
      </w:pPr>
    </w:p>
    <w:p w14:paraId="52A9595E" w14:textId="77777777" w:rsidR="00344642" w:rsidRDefault="00344642">
      <w:pPr>
        <w:pStyle w:val="19"/>
      </w:pPr>
    </w:p>
    <w:p w14:paraId="45D63DA5" w14:textId="77777777" w:rsidR="00344642" w:rsidRDefault="00344642">
      <w:pPr>
        <w:pStyle w:val="19"/>
      </w:pPr>
    </w:p>
    <w:p w14:paraId="4707BC41" w14:textId="77777777" w:rsidR="00344642" w:rsidRDefault="00344642">
      <w:pPr>
        <w:pStyle w:val="19"/>
      </w:pPr>
    </w:p>
    <w:p w14:paraId="0ECDF73D" w14:textId="77777777" w:rsidR="00344642" w:rsidRDefault="00344642">
      <w:pPr>
        <w:pStyle w:val="19"/>
      </w:pPr>
    </w:p>
    <w:p w14:paraId="0E9288AC" w14:textId="77777777" w:rsidR="00344642" w:rsidRDefault="00344642">
      <w:pPr>
        <w:pStyle w:val="19"/>
      </w:pPr>
    </w:p>
    <w:p w14:paraId="2691FA17" w14:textId="77777777" w:rsidR="00344642" w:rsidRDefault="00344642">
      <w:pPr>
        <w:pStyle w:val="19"/>
      </w:pPr>
    </w:p>
    <w:p w14:paraId="49340265" w14:textId="77777777" w:rsidR="00344642" w:rsidRDefault="00344642">
      <w:pPr>
        <w:pStyle w:val="19"/>
      </w:pPr>
    </w:p>
    <w:p w14:paraId="6B4CC5D0" w14:textId="77777777" w:rsidR="00344642" w:rsidRDefault="00344642">
      <w:pPr>
        <w:pStyle w:val="19"/>
      </w:pPr>
    </w:p>
    <w:p w14:paraId="7B4DB6B1" w14:textId="77777777" w:rsidR="00344642" w:rsidRDefault="00344642">
      <w:pPr>
        <w:pStyle w:val="19"/>
      </w:pPr>
    </w:p>
    <w:p w14:paraId="6F66A77F" w14:textId="77777777" w:rsidR="00344642" w:rsidRDefault="00372B26">
      <w:pPr>
        <w:pStyle w:val="19"/>
        <w:jc w:val="center"/>
      </w:pPr>
      <w:r>
        <w:t>Москва 2022</w:t>
      </w:r>
    </w:p>
    <w:p w14:paraId="5034B570" w14:textId="77777777" w:rsidR="00344642" w:rsidRDefault="00372B26">
      <w:pPr>
        <w:pStyle w:val="19"/>
        <w:jc w:val="center"/>
        <w:rPr>
          <w:b/>
        </w:rPr>
      </w:pPr>
      <w:r>
        <w:rPr>
          <w:b/>
        </w:rPr>
        <w:lastRenderedPageBreak/>
        <w:t>Содержание</w:t>
      </w:r>
    </w:p>
    <w:sdt>
      <w:sdtPr>
        <w:id w:val="1942639727"/>
        <w:docPartObj>
          <w:docPartGallery w:val="Table of Contents"/>
          <w:docPartUnique/>
        </w:docPartObj>
      </w:sdtPr>
      <w:sdtEndPr/>
      <w:sdtContent>
        <w:p w14:paraId="11215EBC" w14:textId="77777777" w:rsidR="00344642" w:rsidRDefault="00372B26">
          <w:pPr>
            <w:pStyle w:val="19"/>
            <w:tabs>
              <w:tab w:val="clear" w:pos="9637"/>
              <w:tab w:val="right" w:leader="dot" w:pos="9356"/>
            </w:tabs>
            <w:rPr>
              <w:rFonts w:ascii="Calibri" w:hAnsi="Calibri" w:cs="Calibri"/>
              <w:sz w:val="22"/>
              <w:szCs w:val="22"/>
              <w:lang w:eastAsia="ru-RU"/>
            </w:rPr>
          </w:pPr>
          <w:r>
            <w:fldChar w:fldCharType="begin"/>
          </w:r>
          <w:r>
            <w:rPr>
              <w:webHidden/>
              <w:lang w:eastAsia="ru-RU"/>
            </w:rPr>
            <w:instrText>TOC \z \o "1-1" \u</w:instrText>
          </w:r>
          <w:r>
            <w:rPr>
              <w:lang w:eastAsia="ru-RU"/>
            </w:rPr>
            <w:fldChar w:fldCharType="separate"/>
          </w:r>
          <w:hyperlink w:anchor="__RefHeading___Toc112768483">
            <w:r>
              <w:rPr>
                <w:webHidden/>
                <w:lang w:eastAsia="ru-RU"/>
              </w:rPr>
              <w:t>Введение</w:t>
            </w:r>
            <w:r>
              <w:rPr>
                <w:webHidden/>
                <w:lang w:eastAsia="ru-RU"/>
              </w:rPr>
              <w:tab/>
              <w:t>3</w:t>
            </w:r>
          </w:hyperlink>
        </w:p>
        <w:p w14:paraId="483C0BFE" w14:textId="77777777" w:rsidR="00344642" w:rsidRDefault="00F42A79">
          <w:pPr>
            <w:pStyle w:val="19"/>
            <w:tabs>
              <w:tab w:val="right" w:leader="dot" w:pos="9356"/>
            </w:tabs>
            <w:rPr>
              <w:rFonts w:ascii="Calibri" w:hAnsi="Calibri" w:cs="Calibri"/>
              <w:sz w:val="22"/>
              <w:szCs w:val="22"/>
              <w:lang w:eastAsia="ru-RU"/>
            </w:rPr>
          </w:pPr>
          <w:hyperlink w:anchor="__RefHeading___Toc112768484">
            <w:r w:rsidR="00372B26">
              <w:rPr>
                <w:webHidden/>
                <w:lang w:eastAsia="ru-RU"/>
              </w:rPr>
              <w:t>1. Нормативные ссылки</w:t>
            </w:r>
            <w:r w:rsidR="00372B26">
              <w:rPr>
                <w:webHidden/>
                <w:lang w:eastAsia="ru-RU"/>
              </w:rPr>
              <w:tab/>
              <w:t>3</w:t>
            </w:r>
          </w:hyperlink>
        </w:p>
        <w:p w14:paraId="42A4E3DE" w14:textId="77777777" w:rsidR="00344642" w:rsidRDefault="00F42A79">
          <w:pPr>
            <w:pStyle w:val="19"/>
            <w:tabs>
              <w:tab w:val="right" w:leader="dot" w:pos="9356"/>
            </w:tabs>
            <w:rPr>
              <w:rFonts w:ascii="Calibri" w:hAnsi="Calibri" w:cs="Calibri"/>
              <w:sz w:val="22"/>
              <w:szCs w:val="22"/>
              <w:lang w:eastAsia="ru-RU"/>
            </w:rPr>
          </w:pPr>
          <w:hyperlink w:anchor="__RefHeading___Toc112768485">
            <w:r w:rsidR="00372B26">
              <w:rPr>
                <w:webHidden/>
                <w:lang w:eastAsia="ru-RU"/>
              </w:rPr>
              <w:t>2. Определения, обозначения и сокращения</w:t>
            </w:r>
            <w:r w:rsidR="00372B26">
              <w:rPr>
                <w:webHidden/>
                <w:lang w:eastAsia="ru-RU"/>
              </w:rPr>
              <w:tab/>
              <w:t>5</w:t>
            </w:r>
          </w:hyperlink>
        </w:p>
        <w:p w14:paraId="4AC69842" w14:textId="77777777" w:rsidR="00344642" w:rsidRDefault="00F42A79">
          <w:pPr>
            <w:pStyle w:val="19"/>
            <w:tabs>
              <w:tab w:val="right" w:leader="dot" w:pos="9356"/>
            </w:tabs>
            <w:rPr>
              <w:rFonts w:ascii="Calibri" w:hAnsi="Calibri" w:cs="Calibri"/>
              <w:sz w:val="22"/>
              <w:szCs w:val="22"/>
              <w:lang w:eastAsia="ru-RU"/>
            </w:rPr>
          </w:pPr>
          <w:hyperlink w:anchor="__RefHeading___Toc112768486">
            <w:r w:rsidR="00372B26">
              <w:rPr>
                <w:webHidden/>
                <w:lang w:eastAsia="ru-RU"/>
              </w:rPr>
              <w:t>3. Возникновение образовательных отношений</w:t>
            </w:r>
            <w:r w:rsidR="00372B26">
              <w:rPr>
                <w:webHidden/>
                <w:lang w:eastAsia="ru-RU"/>
              </w:rPr>
              <w:tab/>
              <w:t>8</w:t>
            </w:r>
          </w:hyperlink>
        </w:p>
        <w:p w14:paraId="3FCC094C" w14:textId="77777777" w:rsidR="00344642" w:rsidRDefault="00F42A79">
          <w:pPr>
            <w:pStyle w:val="19"/>
            <w:tabs>
              <w:tab w:val="right" w:leader="dot" w:pos="9356"/>
            </w:tabs>
            <w:rPr>
              <w:rFonts w:ascii="Calibri" w:hAnsi="Calibri" w:cs="Calibri"/>
              <w:sz w:val="22"/>
              <w:szCs w:val="22"/>
              <w:lang w:eastAsia="ru-RU"/>
            </w:rPr>
          </w:pPr>
          <w:hyperlink w:anchor="__RefHeading___Toc112768487">
            <w:r w:rsidR="00372B26">
              <w:rPr>
                <w:webHidden/>
                <w:lang w:eastAsia="ru-RU"/>
              </w:rPr>
              <w:t>4. Договор об оказании платных образовательных услуг</w:t>
            </w:r>
            <w:r w:rsidR="00372B26">
              <w:rPr>
                <w:webHidden/>
                <w:lang w:eastAsia="ru-RU"/>
              </w:rPr>
              <w:br/>
              <w:t>в сфере дополнительного профессионального образования. Порядок</w:t>
            </w:r>
            <w:r w:rsidR="00372B26">
              <w:rPr>
                <w:webHidden/>
                <w:lang w:eastAsia="ru-RU"/>
              </w:rPr>
              <w:br/>
              <w:t>оформления Договора</w:t>
            </w:r>
            <w:r w:rsidR="00372B26">
              <w:rPr>
                <w:webHidden/>
                <w:lang w:eastAsia="ru-RU"/>
              </w:rPr>
              <w:tab/>
              <w:t>10</w:t>
            </w:r>
          </w:hyperlink>
        </w:p>
        <w:p w14:paraId="118D82FA" w14:textId="77777777" w:rsidR="00344642" w:rsidRDefault="00F42A79">
          <w:pPr>
            <w:pStyle w:val="19"/>
            <w:tabs>
              <w:tab w:val="left" w:pos="880"/>
              <w:tab w:val="right" w:leader="dot" w:pos="9356"/>
            </w:tabs>
            <w:rPr>
              <w:rFonts w:ascii="Calibri" w:hAnsi="Calibri" w:cs="Calibri"/>
              <w:sz w:val="22"/>
              <w:szCs w:val="22"/>
              <w:lang w:eastAsia="ru-RU"/>
            </w:rPr>
          </w:pPr>
          <w:hyperlink w:anchor="__RefHeading___Toc112768488">
            <w:r w:rsidR="00372B26">
              <w:rPr>
                <w:webHidden/>
                <w:lang w:eastAsia="ru-RU"/>
              </w:rPr>
              <w:t>5. Общие требования к приему на обучение по дополнительным профессиональным программам</w:t>
            </w:r>
            <w:r w:rsidR="00372B26">
              <w:rPr>
                <w:webHidden/>
                <w:lang w:eastAsia="ru-RU"/>
              </w:rPr>
              <w:tab/>
              <w:t>17</w:t>
            </w:r>
          </w:hyperlink>
        </w:p>
        <w:p w14:paraId="7CE6668A" w14:textId="77777777" w:rsidR="00344642" w:rsidRDefault="00F42A79">
          <w:pPr>
            <w:pStyle w:val="19"/>
            <w:tabs>
              <w:tab w:val="right" w:leader="dot" w:pos="9356"/>
            </w:tabs>
            <w:rPr>
              <w:rFonts w:ascii="Calibri" w:hAnsi="Calibri" w:cs="Calibri"/>
              <w:sz w:val="22"/>
              <w:szCs w:val="22"/>
              <w:lang w:eastAsia="ru-RU"/>
            </w:rPr>
          </w:pPr>
          <w:hyperlink w:anchor="__RefHeading___Toc112768489">
            <w:r w:rsidR="00372B26">
              <w:rPr>
                <w:webHidden/>
                <w:lang w:eastAsia="ru-RU"/>
              </w:rPr>
              <w:t>6. Изменение образовательных отношений</w:t>
            </w:r>
            <w:r w:rsidR="00372B26">
              <w:rPr>
                <w:webHidden/>
                <w:lang w:eastAsia="ru-RU"/>
              </w:rPr>
              <w:tab/>
              <w:t>22</w:t>
            </w:r>
          </w:hyperlink>
        </w:p>
        <w:p w14:paraId="2DF8C567" w14:textId="77777777" w:rsidR="00344642" w:rsidRDefault="00F42A79">
          <w:pPr>
            <w:pStyle w:val="19"/>
            <w:tabs>
              <w:tab w:val="right" w:leader="dot" w:pos="9356"/>
            </w:tabs>
            <w:rPr>
              <w:rFonts w:ascii="Calibri" w:hAnsi="Calibri" w:cs="Calibri"/>
              <w:sz w:val="22"/>
              <w:szCs w:val="22"/>
              <w:lang w:eastAsia="ru-RU"/>
            </w:rPr>
          </w:pPr>
          <w:hyperlink w:anchor="__RefHeading___Toc112768490">
            <w:r w:rsidR="00372B26">
              <w:rPr>
                <w:webHidden/>
                <w:lang w:eastAsia="ru-RU"/>
              </w:rPr>
              <w:t>7. Прекращение образовательных отношений</w:t>
            </w:r>
            <w:r w:rsidR="00372B26">
              <w:rPr>
                <w:webHidden/>
                <w:lang w:eastAsia="ru-RU"/>
              </w:rPr>
              <w:tab/>
              <w:t>23</w:t>
            </w:r>
          </w:hyperlink>
        </w:p>
        <w:p w14:paraId="3BB9D144" w14:textId="77777777" w:rsidR="00344642" w:rsidRDefault="00F42A79">
          <w:pPr>
            <w:pStyle w:val="19"/>
            <w:tabs>
              <w:tab w:val="right" w:leader="dot" w:pos="9356"/>
            </w:tabs>
            <w:rPr>
              <w:rFonts w:ascii="Calibri" w:hAnsi="Calibri" w:cs="Calibri"/>
              <w:sz w:val="22"/>
              <w:szCs w:val="22"/>
              <w:lang w:eastAsia="ru-RU"/>
            </w:rPr>
          </w:pPr>
          <w:hyperlink w:anchor="__RefHeading___Toc112768491">
            <w:r w:rsidR="00372B26">
              <w:rPr>
                <w:webHidden/>
                <w:lang w:eastAsia="ru-RU"/>
              </w:rPr>
              <w:t>8. Приостановление образовательных отношений, восстановление  и перевод слушателей</w:t>
            </w:r>
            <w:r w:rsidR="00372B26">
              <w:rPr>
                <w:webHidden/>
                <w:lang w:eastAsia="ru-RU"/>
              </w:rPr>
              <w:tab/>
              <w:t>24</w:t>
            </w:r>
          </w:hyperlink>
        </w:p>
        <w:p w14:paraId="629DF72A" w14:textId="77777777" w:rsidR="00344642" w:rsidRDefault="00F42A79">
          <w:pPr>
            <w:pStyle w:val="19"/>
            <w:tabs>
              <w:tab w:val="right" w:leader="dot" w:pos="9356"/>
            </w:tabs>
            <w:rPr>
              <w:rFonts w:ascii="Calibri" w:hAnsi="Calibri" w:cs="Calibri"/>
              <w:sz w:val="22"/>
              <w:szCs w:val="22"/>
              <w:lang w:eastAsia="ru-RU"/>
            </w:rPr>
          </w:pPr>
          <w:hyperlink w:anchor="__RefHeading___Toc112768492">
            <w:r w:rsidR="00372B26">
              <w:rPr>
                <w:webHidden/>
                <w:lang w:eastAsia="ru-RU"/>
              </w:rPr>
              <w:t>Приложение А</w:t>
            </w:r>
            <w:r w:rsidR="00372B26">
              <w:rPr>
                <w:webHidden/>
                <w:lang w:eastAsia="ru-RU"/>
              </w:rPr>
              <w:tab/>
              <w:t>27</w:t>
            </w:r>
          </w:hyperlink>
        </w:p>
        <w:p w14:paraId="612001D0" w14:textId="77777777" w:rsidR="00344642" w:rsidRDefault="00F42A79">
          <w:pPr>
            <w:pStyle w:val="19"/>
            <w:tabs>
              <w:tab w:val="right" w:leader="dot" w:pos="9356"/>
            </w:tabs>
            <w:rPr>
              <w:rFonts w:ascii="Calibri" w:hAnsi="Calibri" w:cs="Calibri"/>
              <w:sz w:val="22"/>
              <w:szCs w:val="22"/>
              <w:lang w:eastAsia="ru-RU"/>
            </w:rPr>
          </w:pPr>
          <w:hyperlink w:anchor="__RefHeading___Toc112768493">
            <w:r w:rsidR="00372B26">
              <w:rPr>
                <w:webHidden/>
                <w:lang w:eastAsia="ru-RU"/>
              </w:rPr>
              <w:t>Приложение Б Формы заявлений на обучение по дополнительным профессиональным программам</w:t>
            </w:r>
            <w:r w:rsidR="00372B26">
              <w:rPr>
                <w:webHidden/>
                <w:lang w:eastAsia="ru-RU"/>
              </w:rPr>
              <w:tab/>
              <w:t>30</w:t>
            </w:r>
          </w:hyperlink>
          <w:r w:rsidR="00372B26">
            <w:rPr>
              <w:lang w:eastAsia="ru-RU"/>
            </w:rPr>
            <w:fldChar w:fldCharType="end"/>
          </w:r>
        </w:p>
      </w:sdtContent>
    </w:sdt>
    <w:p w14:paraId="23F2768F" w14:textId="77777777" w:rsidR="00344642" w:rsidRDefault="00344642">
      <w:pPr>
        <w:pStyle w:val="19"/>
        <w:rPr>
          <w:rFonts w:ascii="Calibri" w:hAnsi="Calibri" w:cs="Calibri"/>
          <w:sz w:val="22"/>
          <w:szCs w:val="22"/>
          <w:lang w:eastAsia="ru-RU"/>
        </w:rPr>
      </w:pPr>
    </w:p>
    <w:p w14:paraId="27BB184E" w14:textId="77777777" w:rsidR="00344642" w:rsidRDefault="00344642">
      <w:pPr>
        <w:pStyle w:val="19"/>
      </w:pPr>
    </w:p>
    <w:p w14:paraId="4FA01F55" w14:textId="77777777" w:rsidR="00344642" w:rsidRDefault="00344642">
      <w:pPr>
        <w:pStyle w:val="19"/>
      </w:pPr>
    </w:p>
    <w:p w14:paraId="4CDEE628" w14:textId="77777777" w:rsidR="00344642" w:rsidRDefault="00344642">
      <w:pPr>
        <w:pStyle w:val="HTML0"/>
        <w:spacing w:line="360" w:lineRule="auto"/>
        <w:jc w:val="both"/>
        <w:rPr>
          <w:rFonts w:ascii="Times New Roman" w:hAnsi="Times New Roman" w:cs="Times New Roman"/>
          <w:sz w:val="28"/>
          <w:szCs w:val="28"/>
        </w:rPr>
      </w:pPr>
    </w:p>
    <w:p w14:paraId="1E30640D" w14:textId="77777777" w:rsidR="00344642" w:rsidRDefault="00344642">
      <w:pPr>
        <w:pStyle w:val="ConsPlusTitle"/>
        <w:spacing w:line="360" w:lineRule="auto"/>
        <w:jc w:val="both"/>
        <w:rPr>
          <w:rFonts w:ascii="Times New Roman" w:hAnsi="Times New Roman" w:cs="Times New Roman"/>
          <w:b w:val="0"/>
          <w:sz w:val="28"/>
          <w:szCs w:val="28"/>
        </w:rPr>
      </w:pPr>
    </w:p>
    <w:p w14:paraId="417B0031" w14:textId="77777777" w:rsidR="00344642" w:rsidRDefault="00344642">
      <w:pPr>
        <w:pStyle w:val="ConsPlusTitle"/>
        <w:spacing w:line="360" w:lineRule="auto"/>
        <w:jc w:val="both"/>
        <w:rPr>
          <w:rFonts w:ascii="Times New Roman" w:hAnsi="Times New Roman" w:cs="Times New Roman"/>
          <w:b w:val="0"/>
          <w:sz w:val="28"/>
          <w:szCs w:val="28"/>
        </w:rPr>
      </w:pPr>
    </w:p>
    <w:p w14:paraId="26C33DDB" w14:textId="77777777" w:rsidR="00344642" w:rsidRDefault="00344642">
      <w:pPr>
        <w:pStyle w:val="ConsPlusTitle"/>
        <w:spacing w:line="360" w:lineRule="auto"/>
        <w:jc w:val="both"/>
        <w:rPr>
          <w:rFonts w:ascii="Times New Roman" w:hAnsi="Times New Roman" w:cs="Times New Roman"/>
          <w:b w:val="0"/>
          <w:sz w:val="28"/>
          <w:szCs w:val="28"/>
        </w:rPr>
      </w:pPr>
    </w:p>
    <w:p w14:paraId="2B28BD2C" w14:textId="77777777" w:rsidR="00344642" w:rsidRDefault="00344642">
      <w:pPr>
        <w:pStyle w:val="ConsPlusTitle"/>
        <w:spacing w:line="360" w:lineRule="auto"/>
        <w:jc w:val="both"/>
        <w:rPr>
          <w:rFonts w:ascii="Times New Roman" w:hAnsi="Times New Roman" w:cs="Times New Roman"/>
          <w:b w:val="0"/>
          <w:sz w:val="28"/>
          <w:szCs w:val="28"/>
        </w:rPr>
      </w:pPr>
    </w:p>
    <w:p w14:paraId="54EE06D1" w14:textId="77777777" w:rsidR="00344642" w:rsidRDefault="00344642">
      <w:pPr>
        <w:pStyle w:val="ConsPlusTitle"/>
        <w:spacing w:line="360" w:lineRule="auto"/>
        <w:jc w:val="both"/>
        <w:rPr>
          <w:rFonts w:ascii="Times New Roman" w:hAnsi="Times New Roman" w:cs="Times New Roman"/>
          <w:b w:val="0"/>
          <w:sz w:val="28"/>
          <w:szCs w:val="28"/>
        </w:rPr>
      </w:pPr>
    </w:p>
    <w:p w14:paraId="4A8864DB" w14:textId="77777777" w:rsidR="00344642" w:rsidRDefault="00344642">
      <w:pPr>
        <w:pStyle w:val="ConsPlusTitle"/>
        <w:spacing w:line="360" w:lineRule="auto"/>
        <w:jc w:val="both"/>
        <w:rPr>
          <w:rFonts w:ascii="Times New Roman" w:hAnsi="Times New Roman" w:cs="Times New Roman"/>
          <w:b w:val="0"/>
          <w:sz w:val="28"/>
          <w:szCs w:val="28"/>
        </w:rPr>
      </w:pPr>
    </w:p>
    <w:p w14:paraId="6D91F2BB" w14:textId="77777777" w:rsidR="00344642" w:rsidRDefault="00344642">
      <w:pPr>
        <w:pStyle w:val="ConsPlusTitle"/>
        <w:spacing w:line="360" w:lineRule="auto"/>
        <w:jc w:val="both"/>
        <w:rPr>
          <w:rFonts w:ascii="Times New Roman" w:hAnsi="Times New Roman" w:cs="Times New Roman"/>
          <w:b w:val="0"/>
          <w:sz w:val="28"/>
          <w:szCs w:val="28"/>
        </w:rPr>
      </w:pPr>
    </w:p>
    <w:p w14:paraId="1319F396" w14:textId="77777777" w:rsidR="00344642" w:rsidRDefault="00344642">
      <w:pPr>
        <w:pStyle w:val="ConsPlusTitle"/>
        <w:spacing w:line="360" w:lineRule="auto"/>
        <w:jc w:val="both"/>
        <w:rPr>
          <w:rFonts w:ascii="Times New Roman" w:hAnsi="Times New Roman" w:cs="Times New Roman"/>
          <w:b w:val="0"/>
          <w:sz w:val="28"/>
          <w:szCs w:val="28"/>
        </w:rPr>
      </w:pPr>
    </w:p>
    <w:p w14:paraId="65A27A83" w14:textId="77777777" w:rsidR="00344642" w:rsidRDefault="00344642">
      <w:pPr>
        <w:pStyle w:val="ConsPlusTitle"/>
        <w:spacing w:line="360" w:lineRule="auto"/>
        <w:jc w:val="both"/>
        <w:rPr>
          <w:rFonts w:ascii="Times New Roman" w:hAnsi="Times New Roman" w:cs="Times New Roman"/>
          <w:b w:val="0"/>
          <w:sz w:val="28"/>
          <w:szCs w:val="28"/>
        </w:rPr>
      </w:pPr>
    </w:p>
    <w:p w14:paraId="2542D633" w14:textId="77777777" w:rsidR="00344642" w:rsidRDefault="00372B26">
      <w:pPr>
        <w:pStyle w:val="1"/>
        <w:numPr>
          <w:ilvl w:val="0"/>
          <w:numId w:val="2"/>
        </w:numPr>
        <w:tabs>
          <w:tab w:val="left" w:pos="0"/>
        </w:tabs>
        <w:spacing w:line="360" w:lineRule="auto"/>
        <w:ind w:left="0" w:firstLine="709"/>
        <w:jc w:val="both"/>
      </w:pPr>
      <w:bookmarkStart w:id="1" w:name="__RefHeading___Toc112768483"/>
      <w:bookmarkEnd w:id="1"/>
      <w:r>
        <w:lastRenderedPageBreak/>
        <w:t>Введение</w:t>
      </w:r>
    </w:p>
    <w:p w14:paraId="10201781" w14:textId="77777777" w:rsidR="00344642" w:rsidRDefault="00372B26">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Методические рекомендации по оформлению образовательных отношений по дополнительным профессиональным программам (далее </w:t>
      </w:r>
      <w:r>
        <w:rPr>
          <w:rFonts w:ascii="Times New Roman" w:hAnsi="Times New Roman" w:cs="Times New Roman"/>
          <w:sz w:val="28"/>
          <w:szCs w:val="28"/>
        </w:rPr>
        <w:t>–</w:t>
      </w:r>
      <w:r>
        <w:rPr>
          <w:rFonts w:ascii="Times New Roman" w:hAnsi="Times New Roman" w:cs="Times New Roman"/>
          <w:b w:val="0"/>
          <w:sz w:val="28"/>
          <w:szCs w:val="28"/>
        </w:rPr>
        <w:t xml:space="preserve"> Рекомендации) направлены на оказание методической помощи</w:t>
      </w:r>
      <w:r>
        <w:rPr>
          <w:rFonts w:ascii="Times New Roman" w:hAnsi="Times New Roman" w:cs="Times New Roman"/>
          <w:b w:val="0"/>
          <w:sz w:val="28"/>
          <w:szCs w:val="28"/>
        </w:rPr>
        <w:br/>
        <w:t>при организации платных образовательных услуг в сфере дополнительного профессионального образования.</w:t>
      </w:r>
    </w:p>
    <w:p w14:paraId="3A327373" w14:textId="77777777" w:rsidR="00344642" w:rsidRDefault="00372B26">
      <w:pPr>
        <w:pStyle w:val="ConsPlusTitle"/>
        <w:spacing w:line="360" w:lineRule="auto"/>
        <w:ind w:firstLine="709"/>
        <w:jc w:val="both"/>
        <w:rPr>
          <w:rFonts w:ascii="Times New Roman" w:hAnsi="Times New Roman" w:cs="Times New Roman"/>
          <w:b w:val="0"/>
          <w:sz w:val="28"/>
          <w:szCs w:val="28"/>
          <w:highlight w:val="yellow"/>
        </w:rPr>
      </w:pPr>
      <w:r>
        <w:rPr>
          <w:rFonts w:ascii="Times New Roman" w:hAnsi="Times New Roman" w:cs="Times New Roman"/>
          <w:b w:val="0"/>
          <w:sz w:val="28"/>
          <w:szCs w:val="28"/>
        </w:rPr>
        <w:t>Рекомендации разъясняют требования существующей нормативной правовой базы возникновения, изменения и прекращения образовательных отношений, правил оказания платных образовательных услуг в сфере дополнительного профессионального образования, правил приема</w:t>
      </w:r>
      <w:r>
        <w:rPr>
          <w:rFonts w:ascii="Times New Roman" w:hAnsi="Times New Roman" w:cs="Times New Roman"/>
          <w:b w:val="0"/>
          <w:sz w:val="28"/>
          <w:szCs w:val="28"/>
        </w:rPr>
        <w:br/>
        <w:t xml:space="preserve">на обучение по дополнительным профессиональным программам. </w:t>
      </w:r>
    </w:p>
    <w:p w14:paraId="3C83D679" w14:textId="77777777" w:rsidR="00344642" w:rsidRDefault="00372B26">
      <w:pPr>
        <w:pStyle w:val="24"/>
        <w:spacing w:before="0" w:line="360" w:lineRule="auto"/>
        <w:ind w:firstLine="709"/>
        <w:jc w:val="both"/>
        <w:rPr>
          <w:sz w:val="28"/>
          <w:szCs w:val="28"/>
          <w:lang w:val="ru-RU"/>
        </w:rPr>
      </w:pPr>
      <w:r>
        <w:rPr>
          <w:sz w:val="28"/>
          <w:szCs w:val="28"/>
          <w:lang w:val="ru-RU"/>
        </w:rPr>
        <w:t>Дополнительные профессиональные программы</w:t>
      </w:r>
      <w:r>
        <w:rPr>
          <w:b/>
          <w:sz w:val="28"/>
          <w:szCs w:val="28"/>
          <w:lang w:val="ru-RU"/>
        </w:rPr>
        <w:t xml:space="preserve"> </w:t>
      </w:r>
      <w:r>
        <w:rPr>
          <w:sz w:val="28"/>
          <w:szCs w:val="28"/>
          <w:lang w:val="ru-RU"/>
        </w:rPr>
        <w:t>по</w:t>
      </w:r>
      <w:r>
        <w:rPr>
          <w:sz w:val="28"/>
          <w:szCs w:val="28"/>
          <w:lang w:val="ru-RU"/>
        </w:rPr>
        <w:softHyphen/>
        <w:t>вышения квалиф</w:t>
      </w:r>
      <w:r>
        <w:rPr>
          <w:sz w:val="28"/>
          <w:szCs w:val="28"/>
          <w:lang w:val="ru-RU"/>
        </w:rPr>
        <w:t>и</w:t>
      </w:r>
      <w:r>
        <w:rPr>
          <w:sz w:val="28"/>
          <w:szCs w:val="28"/>
          <w:lang w:val="ru-RU"/>
        </w:rPr>
        <w:t>кации и профессиональной переподготовки реализуют орга</w:t>
      </w:r>
      <w:r>
        <w:rPr>
          <w:sz w:val="28"/>
          <w:szCs w:val="28"/>
          <w:lang w:val="ru-RU"/>
        </w:rPr>
        <w:softHyphen/>
        <w:t>низации, ос</w:t>
      </w:r>
      <w:r>
        <w:rPr>
          <w:sz w:val="28"/>
          <w:szCs w:val="28"/>
          <w:lang w:val="ru-RU"/>
        </w:rPr>
        <w:t>у</w:t>
      </w:r>
      <w:r>
        <w:rPr>
          <w:sz w:val="28"/>
          <w:szCs w:val="28"/>
          <w:lang w:val="ru-RU"/>
        </w:rPr>
        <w:t>ществляющие образовательную деятельность, независимо от форм собстве</w:t>
      </w:r>
      <w:r>
        <w:rPr>
          <w:sz w:val="28"/>
          <w:szCs w:val="28"/>
          <w:lang w:val="ru-RU"/>
        </w:rPr>
        <w:t>н</w:t>
      </w:r>
      <w:r>
        <w:rPr>
          <w:sz w:val="28"/>
          <w:szCs w:val="28"/>
          <w:lang w:val="ru-RU"/>
        </w:rPr>
        <w:t>ности, организационно-правовых форм, отраслевой принадлежности и др. при наличии лицензии на осуществление образовательной деятельности (д</w:t>
      </w:r>
      <w:r>
        <w:rPr>
          <w:sz w:val="28"/>
          <w:szCs w:val="28"/>
          <w:lang w:val="ru-RU"/>
        </w:rPr>
        <w:t>а</w:t>
      </w:r>
      <w:r>
        <w:rPr>
          <w:sz w:val="28"/>
          <w:szCs w:val="28"/>
          <w:lang w:val="ru-RU"/>
        </w:rPr>
        <w:t xml:space="preserve">лее - Организации). </w:t>
      </w:r>
    </w:p>
    <w:p w14:paraId="28C7B5AD" w14:textId="77777777" w:rsidR="00344642" w:rsidRDefault="00372B26">
      <w:pPr>
        <w:spacing w:after="0" w:line="360" w:lineRule="auto"/>
        <w:ind w:firstLine="709"/>
        <w:jc w:val="both"/>
        <w:rPr>
          <w:b/>
          <w:sz w:val="28"/>
          <w:szCs w:val="28"/>
        </w:rPr>
      </w:pPr>
      <w:r>
        <w:rPr>
          <w:sz w:val="28"/>
          <w:szCs w:val="28"/>
        </w:rPr>
        <w:t>Рекомендации предназначены для руководителей организаций, осуществляющих образовательную деятельность, руководителей структурных подразделений, реализующих дополнительные профессиональные программы, научно-педагогических работников и иных категорий работников, участвующих в организации деятельности</w:t>
      </w:r>
      <w:r>
        <w:rPr>
          <w:sz w:val="28"/>
          <w:szCs w:val="28"/>
        </w:rPr>
        <w:br/>
        <w:t>по предоставлению образовательных услуг в сфере дополнительного профессионального образования.</w:t>
      </w:r>
      <w:bookmarkStart w:id="2" w:name="bookmark2"/>
      <w:bookmarkEnd w:id="2"/>
    </w:p>
    <w:p w14:paraId="10917FE6" w14:textId="77777777" w:rsidR="00344642" w:rsidRDefault="00344642">
      <w:pPr>
        <w:pStyle w:val="1c"/>
        <w:spacing w:before="0" w:line="360" w:lineRule="auto"/>
        <w:ind w:right="20" w:firstLine="740"/>
        <w:jc w:val="left"/>
        <w:rPr>
          <w:b/>
          <w:sz w:val="28"/>
          <w:szCs w:val="28"/>
        </w:rPr>
      </w:pPr>
    </w:p>
    <w:p w14:paraId="38E44A0F" w14:textId="77777777" w:rsidR="00344642" w:rsidRDefault="00372B26">
      <w:pPr>
        <w:pStyle w:val="1"/>
        <w:numPr>
          <w:ilvl w:val="0"/>
          <w:numId w:val="2"/>
        </w:numPr>
        <w:spacing w:line="360" w:lineRule="auto"/>
        <w:ind w:left="709" w:firstLine="0"/>
        <w:jc w:val="both"/>
      </w:pPr>
      <w:bookmarkStart w:id="3" w:name="__RefHeading___Toc112768484"/>
      <w:bookmarkEnd w:id="3"/>
      <w:r>
        <w:t>1. Нормативные ссылки</w:t>
      </w:r>
    </w:p>
    <w:p w14:paraId="28FA016F" w14:textId="77777777" w:rsidR="00344642" w:rsidRDefault="00372B26">
      <w:pPr>
        <w:tabs>
          <w:tab w:val="left" w:pos="142"/>
          <w:tab w:val="left" w:pos="709"/>
          <w:tab w:val="left" w:leader="dot" w:pos="8789"/>
        </w:tabs>
        <w:spacing w:after="0" w:line="360" w:lineRule="auto"/>
        <w:ind w:firstLine="709"/>
        <w:jc w:val="both"/>
        <w:rPr>
          <w:sz w:val="28"/>
          <w:szCs w:val="28"/>
        </w:rPr>
      </w:pPr>
      <w:r>
        <w:rPr>
          <w:sz w:val="28"/>
          <w:szCs w:val="28"/>
        </w:rPr>
        <w:t xml:space="preserve">В Рекомендациях использованы нормативные правовые акты: </w:t>
      </w:r>
    </w:p>
    <w:p w14:paraId="1A15CCF4" w14:textId="77777777" w:rsidR="00344642" w:rsidRDefault="00372B26" w:rsidP="00ED430A">
      <w:pPr>
        <w:pStyle w:val="22"/>
        <w:widowControl w:val="0"/>
        <w:numPr>
          <w:ilvl w:val="0"/>
          <w:numId w:val="14"/>
        </w:numPr>
        <w:tabs>
          <w:tab w:val="left" w:pos="1134"/>
        </w:tabs>
        <w:spacing w:after="0" w:line="360" w:lineRule="auto"/>
        <w:ind w:left="426"/>
        <w:jc w:val="both"/>
        <w:rPr>
          <w:sz w:val="28"/>
          <w:szCs w:val="28"/>
        </w:rPr>
      </w:pPr>
      <w:r>
        <w:rPr>
          <w:sz w:val="28"/>
          <w:szCs w:val="28"/>
        </w:rPr>
        <w:t>Гражданский кодекс Российской Федерации (часть I, часть II,</w:t>
      </w:r>
      <w:r>
        <w:rPr>
          <w:sz w:val="28"/>
          <w:szCs w:val="28"/>
        </w:rPr>
        <w:br/>
        <w:t>часть IV);</w:t>
      </w:r>
    </w:p>
    <w:p w14:paraId="51646702" w14:textId="77777777" w:rsidR="00344642" w:rsidRDefault="00344642">
      <w:pPr>
        <w:shd w:val="clear" w:color="auto" w:fill="FFFFFF"/>
        <w:tabs>
          <w:tab w:val="left" w:pos="1134"/>
        </w:tabs>
        <w:spacing w:after="0" w:line="360" w:lineRule="auto"/>
        <w:ind w:firstLine="709"/>
        <w:jc w:val="both"/>
        <w:rPr>
          <w:sz w:val="28"/>
          <w:szCs w:val="28"/>
        </w:rPr>
      </w:pPr>
    </w:p>
    <w:p w14:paraId="13D0A4AD"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lastRenderedPageBreak/>
        <w:t>Федеральный закон от 24 мая 1999 г. № 99-ФЗ «О государственной политике Российской Федерации в отношении соотечественников</w:t>
      </w:r>
      <w:r w:rsidRPr="00ED430A">
        <w:rPr>
          <w:sz w:val="28"/>
          <w:szCs w:val="28"/>
        </w:rPr>
        <w:br/>
        <w:t>за рубежом»;</w:t>
      </w:r>
    </w:p>
    <w:p w14:paraId="464A385F"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 xml:space="preserve">Федеральный закон от 27 июля 2006 г. № 152-ФЗ «О персональных данных» (далее </w:t>
      </w:r>
      <w:r>
        <w:rPr>
          <w:sz w:val="28"/>
          <w:szCs w:val="28"/>
        </w:rPr>
        <w:t xml:space="preserve">– </w:t>
      </w:r>
      <w:r w:rsidRPr="00ED430A">
        <w:rPr>
          <w:sz w:val="28"/>
          <w:szCs w:val="28"/>
        </w:rPr>
        <w:t>Федеральный закон «О персональных данных»);</w:t>
      </w:r>
    </w:p>
    <w:p w14:paraId="28615ED8"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Федеральный закон от 6 апреля 2011 г. № 63-ФЗ «Об электронной подписи»;</w:t>
      </w:r>
    </w:p>
    <w:p w14:paraId="3A803F23"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Федеральный закон от 29 декабря 2012 г. № 273-ФЗ</w:t>
      </w:r>
      <w:r w:rsidRPr="00ED430A">
        <w:rPr>
          <w:sz w:val="28"/>
          <w:szCs w:val="28"/>
        </w:rPr>
        <w:br/>
        <w:t>«Об образовании в Российской Федерации» (далее – Федеральный закон</w:t>
      </w:r>
      <w:r w:rsidRPr="00ED430A">
        <w:rPr>
          <w:sz w:val="28"/>
          <w:szCs w:val="28"/>
        </w:rPr>
        <w:br/>
        <w:t>об образовании);</w:t>
      </w:r>
    </w:p>
    <w:p w14:paraId="6503042B" w14:textId="43E665C2"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proofErr w:type="gramStart"/>
      <w:r w:rsidRPr="00ED430A">
        <w:rPr>
          <w:sz w:val="28"/>
          <w:szCs w:val="28"/>
        </w:rPr>
        <w:t xml:space="preserve">Федеральный закон от 05 мая 2014 г. № 84-ФЗ «Об особенностях правового регулирования отношений в сфере образования в связи </w:t>
      </w:r>
      <w:r w:rsidRPr="00ED430A">
        <w:rPr>
          <w:sz w:val="28"/>
          <w:szCs w:val="28"/>
        </w:rPr>
        <w:br/>
        <w:t>с принятием в Российскую Федерацию Республики Крым и образованием</w:t>
      </w:r>
      <w:r w:rsidRPr="00ED430A">
        <w:rPr>
          <w:sz w:val="28"/>
          <w:szCs w:val="28"/>
        </w:rPr>
        <w:br/>
        <w:t>в составе Российской Федерации новых субъектов – Республики Крым</w:t>
      </w:r>
      <w:r w:rsidRPr="00ED430A">
        <w:rPr>
          <w:sz w:val="28"/>
          <w:szCs w:val="28"/>
        </w:rPr>
        <w:br/>
        <w:t>и города федерального значения Севастополя и о внесении изменений</w:t>
      </w:r>
      <w:r w:rsidRPr="00ED430A">
        <w:rPr>
          <w:sz w:val="28"/>
          <w:szCs w:val="28"/>
        </w:rPr>
        <w:br/>
        <w:t>в Федеральный закон "Об образовании в Российской Федерации"»;</w:t>
      </w:r>
      <w:proofErr w:type="gramEnd"/>
    </w:p>
    <w:p w14:paraId="3FC3D963" w14:textId="77777777" w:rsidR="00344642"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 xml:space="preserve">Закон </w:t>
      </w:r>
      <w:r>
        <w:rPr>
          <w:sz w:val="28"/>
          <w:szCs w:val="28"/>
        </w:rPr>
        <w:t>Российской Федерации</w:t>
      </w:r>
      <w:r w:rsidRPr="00ED430A">
        <w:rPr>
          <w:sz w:val="28"/>
          <w:szCs w:val="28"/>
        </w:rPr>
        <w:t xml:space="preserve"> от 7 февраля 1992 г. № 2300-1</w:t>
      </w:r>
      <w:r w:rsidRPr="00ED430A">
        <w:rPr>
          <w:sz w:val="28"/>
          <w:szCs w:val="28"/>
        </w:rPr>
        <w:br/>
        <w:t xml:space="preserve">«О защите прав потребителей» (далее </w:t>
      </w:r>
      <w:r>
        <w:rPr>
          <w:sz w:val="28"/>
          <w:szCs w:val="28"/>
        </w:rPr>
        <w:t>–</w:t>
      </w:r>
      <w:r w:rsidRPr="00ED430A">
        <w:rPr>
          <w:sz w:val="28"/>
          <w:szCs w:val="28"/>
        </w:rPr>
        <w:t xml:space="preserve"> Закон </w:t>
      </w:r>
      <w:r>
        <w:rPr>
          <w:sz w:val="28"/>
          <w:szCs w:val="28"/>
        </w:rPr>
        <w:t>Российской Федерации</w:t>
      </w:r>
      <w:r>
        <w:rPr>
          <w:sz w:val="28"/>
          <w:szCs w:val="28"/>
        </w:rPr>
        <w:br/>
      </w:r>
      <w:r w:rsidRPr="00ED430A">
        <w:rPr>
          <w:sz w:val="28"/>
          <w:szCs w:val="28"/>
        </w:rPr>
        <w:t>«О защите прав потребителей»)</w:t>
      </w:r>
      <w:r>
        <w:rPr>
          <w:sz w:val="28"/>
          <w:szCs w:val="28"/>
        </w:rPr>
        <w:t>;</w:t>
      </w:r>
    </w:p>
    <w:p w14:paraId="577776CB"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Постановление Правительства Российской Федерации</w:t>
      </w:r>
      <w:r w:rsidRPr="00ED430A">
        <w:rPr>
          <w:sz w:val="28"/>
          <w:szCs w:val="28"/>
        </w:rPr>
        <w:br/>
        <w:t xml:space="preserve">от 15 сентября 2020 г. № 1441 «Об утверждении Правил оказания платных образовательных услуг» (далее </w:t>
      </w:r>
      <w:r>
        <w:rPr>
          <w:sz w:val="28"/>
          <w:szCs w:val="28"/>
        </w:rPr>
        <w:t>–</w:t>
      </w:r>
      <w:r w:rsidRPr="00ED430A">
        <w:rPr>
          <w:sz w:val="28"/>
          <w:szCs w:val="28"/>
        </w:rPr>
        <w:t xml:space="preserve"> </w:t>
      </w:r>
      <w:bookmarkStart w:id="4" w:name="_Hlk126755097"/>
      <w:r w:rsidRPr="00ED430A">
        <w:rPr>
          <w:sz w:val="28"/>
          <w:szCs w:val="28"/>
        </w:rPr>
        <w:t>Правила оказания платных образовательных услуг</w:t>
      </w:r>
      <w:bookmarkEnd w:id="4"/>
      <w:r w:rsidRPr="00ED430A">
        <w:rPr>
          <w:sz w:val="28"/>
          <w:szCs w:val="28"/>
        </w:rPr>
        <w:t>)</w:t>
      </w:r>
      <w:r>
        <w:rPr>
          <w:sz w:val="28"/>
          <w:szCs w:val="28"/>
        </w:rPr>
        <w:t>;</w:t>
      </w:r>
    </w:p>
    <w:p w14:paraId="1D151CB2"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Постановление Правительства Российской Федерации</w:t>
      </w:r>
      <w:r w:rsidRPr="00ED430A">
        <w:rPr>
          <w:sz w:val="28"/>
          <w:szCs w:val="28"/>
        </w:rPr>
        <w:br/>
        <w:t>от 18 сентября 2020 г. № 1490 «О лицензировании образовательной деятельности»;</w:t>
      </w:r>
    </w:p>
    <w:p w14:paraId="4DFA8F10"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Постановление Правительства Российской Федерации</w:t>
      </w:r>
      <w:r w:rsidRPr="00ED430A">
        <w:rPr>
          <w:sz w:val="28"/>
          <w:szCs w:val="28"/>
        </w:rPr>
        <w:br/>
        <w:t>от 20 октября 2021 г. № 1802 «Об утверждении Правил размещения</w:t>
      </w:r>
      <w:r w:rsidRPr="00ED430A">
        <w:rPr>
          <w:sz w:val="28"/>
          <w:szCs w:val="28"/>
        </w:rPr>
        <w:br/>
        <w:t>на официальном сайте образовательной организации в информационно-телекоммуникационной сети «Интернет» и обновления информации</w:t>
      </w:r>
      <w:r w:rsidRPr="00ED430A">
        <w:rPr>
          <w:sz w:val="28"/>
          <w:szCs w:val="28"/>
        </w:rPr>
        <w:br/>
      </w:r>
      <w:r w:rsidRPr="00ED430A">
        <w:rPr>
          <w:sz w:val="28"/>
          <w:szCs w:val="28"/>
        </w:rPr>
        <w:lastRenderedPageBreak/>
        <w:t>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204F2DB5"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Постановление Правительства Российской Федерации</w:t>
      </w:r>
      <w:r w:rsidRPr="00ED430A">
        <w:rPr>
          <w:sz w:val="28"/>
          <w:szCs w:val="28"/>
        </w:rPr>
        <w:br/>
        <w:t>от 13 апреля 2022 г. № 645 «Об утверждении Правил подготовки и получения заключений, предусмотренных частью 4 статьи 105 Федерального закона «Об образовании в Российской Федерации», в целях заключения образовательными организациями договоров по вопросам образования</w:t>
      </w:r>
      <w:r w:rsidRPr="00ED430A">
        <w:rPr>
          <w:sz w:val="28"/>
          <w:szCs w:val="28"/>
        </w:rPr>
        <w:br/>
        <w:t>с иностранными организациями и гражданами»;</w:t>
      </w:r>
    </w:p>
    <w:p w14:paraId="18994AE1"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Приказ Рособрнадзора от 14 августа 2020 г. № 831</w:t>
      </w:r>
      <w:r w:rsidRPr="00ED430A">
        <w:rPr>
          <w:sz w:val="28"/>
          <w:szCs w:val="28"/>
        </w:rPr>
        <w:b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4BDA5036"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Приказ Минобрнауки России от 1 июля 2013 г. № 499</w:t>
      </w:r>
      <w:r w:rsidRPr="00ED430A">
        <w:rPr>
          <w:sz w:val="28"/>
          <w:szCs w:val="28"/>
        </w:rPr>
        <w:br/>
        <w:t>«Об утверждении Порядка организации и осуществления образовательной деятельности по дополнительным профессиональным программам»;</w:t>
      </w:r>
    </w:p>
    <w:p w14:paraId="1144037C"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Приказ Минобрнауки России от 25 октября 2013 г. № 1185</w:t>
      </w:r>
      <w:r w:rsidRPr="00ED430A">
        <w:rPr>
          <w:sz w:val="28"/>
          <w:szCs w:val="28"/>
        </w:rPr>
        <w:br/>
        <w:t xml:space="preserve">«Об утверждении примерной формы договора об образовании на </w:t>
      </w:r>
      <w:proofErr w:type="gramStart"/>
      <w:r w:rsidRPr="00ED430A">
        <w:rPr>
          <w:sz w:val="28"/>
          <w:szCs w:val="28"/>
        </w:rPr>
        <w:t>обучение</w:t>
      </w:r>
      <w:proofErr w:type="gramEnd"/>
      <w:r w:rsidRPr="00ED430A">
        <w:rPr>
          <w:sz w:val="28"/>
          <w:szCs w:val="28"/>
        </w:rPr>
        <w:t xml:space="preserve"> по дополнительным образовательным программам»;</w:t>
      </w:r>
    </w:p>
    <w:p w14:paraId="794653AE" w14:textId="77777777" w:rsidR="00344642" w:rsidRPr="00ED430A" w:rsidRDefault="00372B26" w:rsidP="00ED430A">
      <w:pPr>
        <w:pStyle w:val="22"/>
        <w:widowControl w:val="0"/>
        <w:numPr>
          <w:ilvl w:val="0"/>
          <w:numId w:val="14"/>
        </w:numPr>
        <w:tabs>
          <w:tab w:val="left" w:pos="1134"/>
        </w:tabs>
        <w:spacing w:after="0" w:line="360" w:lineRule="auto"/>
        <w:ind w:left="426"/>
        <w:jc w:val="both"/>
        <w:rPr>
          <w:sz w:val="28"/>
          <w:szCs w:val="28"/>
        </w:rPr>
      </w:pPr>
      <w:r w:rsidRPr="00ED430A">
        <w:rPr>
          <w:sz w:val="28"/>
          <w:szCs w:val="28"/>
        </w:rPr>
        <w:t>Приказ Минобрнауки России от 23 августа 2017 г. № 816</w:t>
      </w:r>
      <w:r w:rsidRPr="00ED430A">
        <w:rPr>
          <w:sz w:val="28"/>
          <w:szCs w:val="28"/>
        </w:rPr>
        <w:b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A053DCA" w14:textId="77777777" w:rsidR="00344642" w:rsidRDefault="00344642">
      <w:pPr>
        <w:spacing w:after="0" w:line="360" w:lineRule="auto"/>
        <w:ind w:firstLine="720"/>
        <w:jc w:val="both"/>
        <w:rPr>
          <w:b/>
          <w:sz w:val="28"/>
          <w:szCs w:val="28"/>
        </w:rPr>
      </w:pPr>
    </w:p>
    <w:p w14:paraId="5620205C" w14:textId="77777777" w:rsidR="00344642" w:rsidRDefault="00372B26">
      <w:pPr>
        <w:pStyle w:val="1"/>
        <w:numPr>
          <w:ilvl w:val="0"/>
          <w:numId w:val="2"/>
        </w:numPr>
        <w:tabs>
          <w:tab w:val="left" w:pos="432"/>
        </w:tabs>
        <w:spacing w:line="360" w:lineRule="auto"/>
        <w:ind w:left="709" w:firstLine="0"/>
        <w:jc w:val="both"/>
      </w:pPr>
      <w:bookmarkStart w:id="5" w:name="__RefHeading___Toc112768485"/>
      <w:bookmarkEnd w:id="5"/>
      <w:r>
        <w:t xml:space="preserve">2. Определения, обозначения и сокращения  </w:t>
      </w:r>
    </w:p>
    <w:p w14:paraId="2986492F" w14:textId="77777777" w:rsidR="00344642" w:rsidRDefault="00372B26">
      <w:pPr>
        <w:shd w:val="clear" w:color="auto" w:fill="FFFFFF"/>
        <w:tabs>
          <w:tab w:val="left" w:pos="1392"/>
          <w:tab w:val="left" w:pos="3024"/>
          <w:tab w:val="left" w:pos="3778"/>
          <w:tab w:val="left" w:pos="6206"/>
          <w:tab w:val="left" w:pos="8918"/>
        </w:tabs>
        <w:spacing w:after="0" w:line="360" w:lineRule="auto"/>
        <w:ind w:firstLine="709"/>
        <w:jc w:val="both"/>
        <w:rPr>
          <w:b/>
          <w:sz w:val="28"/>
          <w:szCs w:val="28"/>
        </w:rPr>
      </w:pPr>
      <w:r>
        <w:rPr>
          <w:sz w:val="28"/>
          <w:szCs w:val="28"/>
        </w:rPr>
        <w:t>В Рекомендациях применяются следующие термины</w:t>
      </w:r>
      <w:r>
        <w:rPr>
          <w:sz w:val="28"/>
          <w:szCs w:val="28"/>
        </w:rPr>
        <w:br/>
        <w:t>с соответствующими определениями:</w:t>
      </w:r>
    </w:p>
    <w:p w14:paraId="1FB248CC" w14:textId="77777777" w:rsidR="00344642" w:rsidRDefault="00372B26">
      <w:pPr>
        <w:pStyle w:val="ConsPlusNormal"/>
        <w:numPr>
          <w:ilvl w:val="0"/>
          <w:numId w:val="11"/>
        </w:numPr>
        <w:tabs>
          <w:tab w:val="left" w:pos="1134"/>
        </w:tabs>
        <w:spacing w:line="360" w:lineRule="auto"/>
        <w:ind w:left="0" w:firstLine="709"/>
        <w:jc w:val="both"/>
        <w:rPr>
          <w:b/>
          <w:bCs/>
          <w:color w:val="800000"/>
          <w:sz w:val="28"/>
          <w:szCs w:val="28"/>
        </w:rPr>
      </w:pPr>
      <w:r>
        <w:rPr>
          <w:i/>
          <w:sz w:val="28"/>
          <w:szCs w:val="28"/>
        </w:rPr>
        <w:lastRenderedPageBreak/>
        <w:t>дистанционные образовательные технологии</w:t>
      </w:r>
      <w:r>
        <w:rPr>
          <w:sz w:val="28"/>
          <w:szCs w:val="28"/>
        </w:rPr>
        <w:t xml:space="preserve">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14:paraId="159F80D8" w14:textId="77777777" w:rsidR="00344642" w:rsidRDefault="00372B26">
      <w:pPr>
        <w:pStyle w:val="ConsPlusNormal"/>
        <w:numPr>
          <w:ilvl w:val="0"/>
          <w:numId w:val="11"/>
        </w:numPr>
        <w:tabs>
          <w:tab w:val="left" w:pos="1134"/>
        </w:tabs>
        <w:spacing w:line="360" w:lineRule="auto"/>
        <w:ind w:left="0" w:firstLine="709"/>
        <w:jc w:val="both"/>
      </w:pPr>
      <w:r>
        <w:rPr>
          <w:bCs/>
          <w:i/>
          <w:sz w:val="28"/>
          <w:szCs w:val="28"/>
        </w:rPr>
        <w:t>договор об оказании платных образовательных услуг</w:t>
      </w:r>
      <w:r>
        <w:rPr>
          <w:sz w:val="28"/>
          <w:szCs w:val="28"/>
        </w:rPr>
        <w:t xml:space="preserve"> – договор об образовании, заключаемый при приеме на обучение за счет средств физического и (или) юридического лица;</w:t>
      </w:r>
    </w:p>
    <w:p w14:paraId="231EA3EE" w14:textId="77777777" w:rsidR="00344642" w:rsidRDefault="00372B26">
      <w:pPr>
        <w:numPr>
          <w:ilvl w:val="0"/>
          <w:numId w:val="11"/>
        </w:numPr>
        <w:tabs>
          <w:tab w:val="left" w:pos="1134"/>
          <w:tab w:val="left" w:pos="1260"/>
        </w:tabs>
        <w:spacing w:after="0" w:line="360" w:lineRule="auto"/>
        <w:ind w:left="0" w:firstLine="709"/>
        <w:jc w:val="both"/>
        <w:rPr>
          <w:b/>
          <w:sz w:val="28"/>
          <w:szCs w:val="28"/>
        </w:rPr>
      </w:pPr>
      <w:r>
        <w:rPr>
          <w:i/>
          <w:sz w:val="28"/>
          <w:szCs w:val="28"/>
        </w:rPr>
        <w:t>документ о квалификации</w:t>
      </w:r>
      <w:r>
        <w:rPr>
          <w:sz w:val="28"/>
          <w:szCs w:val="28"/>
        </w:rPr>
        <w:t xml:space="preserve"> – удостоверение о повышении квалификации, диплом о профессиональной переподготовке;</w:t>
      </w:r>
    </w:p>
    <w:p w14:paraId="6983A38C" w14:textId="77777777" w:rsidR="00344642" w:rsidRDefault="00372B26">
      <w:pPr>
        <w:pStyle w:val="ConsPlusNormal"/>
        <w:numPr>
          <w:ilvl w:val="0"/>
          <w:numId w:val="11"/>
        </w:numPr>
        <w:tabs>
          <w:tab w:val="left" w:pos="1134"/>
        </w:tabs>
        <w:spacing w:line="360" w:lineRule="auto"/>
        <w:ind w:left="0" w:firstLine="709"/>
        <w:jc w:val="both"/>
      </w:pPr>
      <w:r>
        <w:rPr>
          <w:i/>
          <w:sz w:val="28"/>
          <w:szCs w:val="28"/>
        </w:rPr>
        <w:t>документ об образовании и о квалификации</w:t>
      </w:r>
      <w:r>
        <w:rPr>
          <w:sz w:val="28"/>
          <w:szCs w:val="28"/>
        </w:rPr>
        <w:t xml:space="preserve"> – документ, выдаваемый лицам, успешно прошедшим государственную итоговую аттестацию, подтверждает получение профессионального образования следующих уровней и квалификации по профессии, специальности или направлению подготовки, относящимся к соответствующему уровню профессионального образования:</w:t>
      </w:r>
    </w:p>
    <w:p w14:paraId="7A2613A3" w14:textId="77777777" w:rsidR="00344642" w:rsidRDefault="00372B26">
      <w:pPr>
        <w:pStyle w:val="ConsPlusNormal"/>
        <w:tabs>
          <w:tab w:val="left" w:pos="1134"/>
        </w:tabs>
        <w:spacing w:line="360" w:lineRule="auto"/>
        <w:ind w:firstLine="709"/>
        <w:jc w:val="both"/>
        <w:rPr>
          <w:sz w:val="28"/>
          <w:szCs w:val="28"/>
        </w:rPr>
      </w:pPr>
      <w:r>
        <w:rPr>
          <w:sz w:val="28"/>
          <w:szCs w:val="28"/>
        </w:rPr>
        <w:t>1) среднее профессиональное образование (подтверждается дипломом</w:t>
      </w:r>
      <w:r>
        <w:rPr>
          <w:sz w:val="28"/>
          <w:szCs w:val="28"/>
        </w:rPr>
        <w:br/>
        <w:t>о среднем профессиональном образовании),</w:t>
      </w:r>
    </w:p>
    <w:p w14:paraId="21CC55FE" w14:textId="77777777" w:rsidR="00344642" w:rsidRDefault="00372B26">
      <w:pPr>
        <w:pStyle w:val="ConsPlusNormal"/>
        <w:tabs>
          <w:tab w:val="left" w:pos="1134"/>
        </w:tabs>
        <w:spacing w:line="360" w:lineRule="auto"/>
        <w:ind w:firstLine="709"/>
        <w:jc w:val="both"/>
        <w:rPr>
          <w:sz w:val="28"/>
          <w:szCs w:val="28"/>
        </w:rPr>
      </w:pPr>
      <w:r>
        <w:rPr>
          <w:sz w:val="28"/>
          <w:szCs w:val="28"/>
        </w:rPr>
        <w:t>2) высшее образование – бакалавриат (подтверждается дипломом бакалавра),</w:t>
      </w:r>
    </w:p>
    <w:p w14:paraId="370BBBD4" w14:textId="77777777" w:rsidR="00344642" w:rsidRDefault="00372B26">
      <w:pPr>
        <w:pStyle w:val="ConsPlusNormal"/>
        <w:tabs>
          <w:tab w:val="left" w:pos="1134"/>
        </w:tabs>
        <w:spacing w:line="360" w:lineRule="auto"/>
        <w:ind w:firstLine="709"/>
        <w:jc w:val="both"/>
        <w:rPr>
          <w:sz w:val="28"/>
          <w:szCs w:val="28"/>
        </w:rPr>
      </w:pPr>
      <w:r>
        <w:rPr>
          <w:sz w:val="28"/>
          <w:szCs w:val="28"/>
        </w:rPr>
        <w:t>3) высшее образование – специалитет (подтверждается дипломом специалиста),</w:t>
      </w:r>
    </w:p>
    <w:p w14:paraId="58318397" w14:textId="77777777" w:rsidR="00344642" w:rsidRDefault="00372B26">
      <w:pPr>
        <w:pStyle w:val="ConsPlusNormal"/>
        <w:tabs>
          <w:tab w:val="left" w:pos="1134"/>
        </w:tabs>
        <w:spacing w:line="360" w:lineRule="auto"/>
        <w:ind w:firstLine="709"/>
        <w:jc w:val="both"/>
        <w:rPr>
          <w:sz w:val="28"/>
          <w:szCs w:val="28"/>
        </w:rPr>
      </w:pPr>
      <w:r>
        <w:rPr>
          <w:sz w:val="28"/>
          <w:szCs w:val="28"/>
        </w:rPr>
        <w:t>4) высшее образование – магистратура (подтверждается дипломом магистра),</w:t>
      </w:r>
    </w:p>
    <w:p w14:paraId="7E920DF2" w14:textId="77777777" w:rsidR="00344642" w:rsidRDefault="00372B26">
      <w:pPr>
        <w:tabs>
          <w:tab w:val="left" w:pos="1134"/>
          <w:tab w:val="left" w:pos="1260"/>
        </w:tabs>
        <w:spacing w:after="0" w:line="360" w:lineRule="auto"/>
        <w:ind w:firstLine="709"/>
        <w:jc w:val="both"/>
        <w:rPr>
          <w:b/>
          <w:sz w:val="28"/>
          <w:szCs w:val="28"/>
        </w:rPr>
      </w:pPr>
      <w:r>
        <w:rPr>
          <w:sz w:val="28"/>
          <w:szCs w:val="28"/>
        </w:rPr>
        <w:t>5) высшее образование – подготовка кадров высшей квалификации</w:t>
      </w:r>
      <w:r>
        <w:rPr>
          <w:sz w:val="28"/>
          <w:szCs w:val="28"/>
        </w:rPr>
        <w:br/>
        <w:t>в аспирантуре (подтверждается дипломом об окончании аспирантуры);</w:t>
      </w:r>
    </w:p>
    <w:p w14:paraId="442DF1CD" w14:textId="77777777" w:rsidR="00344642" w:rsidRPr="00FA3C23" w:rsidRDefault="00372B26">
      <w:pPr>
        <w:numPr>
          <w:ilvl w:val="0"/>
          <w:numId w:val="13"/>
        </w:numPr>
        <w:tabs>
          <w:tab w:val="left" w:pos="1134"/>
        </w:tabs>
        <w:spacing w:after="0" w:line="360" w:lineRule="auto"/>
        <w:ind w:left="0" w:firstLine="709"/>
        <w:jc w:val="both"/>
        <w:rPr>
          <w:b/>
          <w:sz w:val="28"/>
          <w:szCs w:val="28"/>
        </w:rPr>
      </w:pPr>
      <w:r w:rsidRPr="00FA3C23">
        <w:rPr>
          <w:i/>
          <w:sz w:val="28"/>
          <w:szCs w:val="28"/>
        </w:rPr>
        <w:t>документ об обучении</w:t>
      </w:r>
      <w:r w:rsidRPr="00FA3C23">
        <w:rPr>
          <w:sz w:val="28"/>
          <w:szCs w:val="28"/>
        </w:rPr>
        <w:t xml:space="preserve"> – документ, выдаваемый лицам, освоившим образовательные программы, по которым не предусмотрено проведение итоговой аттестации;</w:t>
      </w:r>
    </w:p>
    <w:p w14:paraId="31A22D1A" w14:textId="77777777" w:rsidR="00344642" w:rsidRDefault="00372B26">
      <w:pPr>
        <w:pStyle w:val="22"/>
        <w:widowControl w:val="0"/>
        <w:numPr>
          <w:ilvl w:val="0"/>
          <w:numId w:val="13"/>
        </w:numPr>
        <w:tabs>
          <w:tab w:val="left" w:pos="1078"/>
          <w:tab w:val="left" w:pos="1134"/>
        </w:tabs>
        <w:spacing w:after="0" w:line="360" w:lineRule="auto"/>
        <w:ind w:left="0" w:firstLine="709"/>
        <w:jc w:val="both"/>
        <w:rPr>
          <w:b/>
          <w:sz w:val="28"/>
          <w:szCs w:val="28"/>
        </w:rPr>
      </w:pPr>
      <w:r>
        <w:rPr>
          <w:i/>
          <w:sz w:val="28"/>
          <w:szCs w:val="28"/>
        </w:rPr>
        <w:t>заказчик</w:t>
      </w:r>
      <w:r>
        <w:rPr>
          <w:sz w:val="28"/>
          <w:szCs w:val="28"/>
        </w:rPr>
        <w:t xml:space="preserve"> – физическое и (или) юридическое лицо, имеющее намерение заказать либо заказывающее платные образовательные услуги для </w:t>
      </w:r>
      <w:r>
        <w:rPr>
          <w:sz w:val="28"/>
          <w:szCs w:val="28"/>
        </w:rPr>
        <w:lastRenderedPageBreak/>
        <w:t>себя или иных лиц на основании договора;</w:t>
      </w:r>
    </w:p>
    <w:p w14:paraId="35A8F9F0" w14:textId="77777777" w:rsidR="00344642" w:rsidRDefault="00372B26">
      <w:pPr>
        <w:pStyle w:val="22"/>
        <w:widowControl w:val="0"/>
        <w:numPr>
          <w:ilvl w:val="0"/>
          <w:numId w:val="13"/>
        </w:numPr>
        <w:tabs>
          <w:tab w:val="left" w:pos="1078"/>
          <w:tab w:val="left" w:pos="1134"/>
        </w:tabs>
        <w:spacing w:after="0" w:line="360" w:lineRule="auto"/>
        <w:ind w:left="0" w:firstLine="709"/>
        <w:jc w:val="both"/>
      </w:pPr>
      <w:r>
        <w:rPr>
          <w:i/>
          <w:sz w:val="28"/>
          <w:szCs w:val="28"/>
        </w:rPr>
        <w:t>отношения в сфере образования</w:t>
      </w:r>
      <w:r>
        <w:rPr>
          <w:sz w:val="28"/>
          <w:szCs w:val="28"/>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w:t>
      </w:r>
      <w:r>
        <w:rPr>
          <w:b/>
          <w:bCs/>
          <w:i/>
          <w:iCs/>
          <w:sz w:val="28"/>
          <w:szCs w:val="28"/>
          <w:u w:val="single"/>
        </w:rPr>
        <w:t>(образовательные отношения)</w:t>
      </w:r>
      <w:r>
        <w:rPr>
          <w:sz w:val="28"/>
          <w:szCs w:val="28"/>
        </w:rPr>
        <w:t>,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 Общественные отношения, устанавливающиеся между слушателями, образовательным учреждением, педагогическими работниками;</w:t>
      </w:r>
    </w:p>
    <w:p w14:paraId="2E894E92" w14:textId="77777777" w:rsidR="00344642" w:rsidRDefault="00372B26">
      <w:pPr>
        <w:numPr>
          <w:ilvl w:val="0"/>
          <w:numId w:val="13"/>
        </w:numPr>
        <w:shd w:val="clear" w:color="auto" w:fill="FFFFFF"/>
        <w:tabs>
          <w:tab w:val="left" w:pos="1134"/>
          <w:tab w:val="left" w:pos="3067"/>
        </w:tabs>
        <w:spacing w:after="0" w:line="360" w:lineRule="auto"/>
        <w:ind w:left="0" w:firstLine="709"/>
        <w:jc w:val="both"/>
        <w:rPr>
          <w:b/>
          <w:sz w:val="28"/>
          <w:szCs w:val="28"/>
        </w:rPr>
      </w:pPr>
      <w:r>
        <w:rPr>
          <w:i/>
          <w:sz w:val="28"/>
          <w:szCs w:val="28"/>
        </w:rPr>
        <w:t>сетевая форма</w:t>
      </w:r>
      <w:r>
        <w:rPr>
          <w:sz w:val="28"/>
          <w:szCs w:val="28"/>
        </w:rPr>
        <w:t xml:space="preserve"> – форма реализации образовательных программ, обеспечивающая возможность освоения слушателями дополнительной профессиональной программы и (или) отдельных учебных предметов, курсов, дисциплин (модулей), практики, иных компонентов, предусмотренных дополнительными профессиональными программами,</w:t>
      </w:r>
      <w:r>
        <w:rPr>
          <w:sz w:val="28"/>
          <w:szCs w:val="28"/>
        </w:rPr>
        <w:br/>
        <w:t>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p>
    <w:p w14:paraId="6497FD78" w14:textId="77777777" w:rsidR="00344642" w:rsidRDefault="00372B26">
      <w:pPr>
        <w:pStyle w:val="ConsPlusNormal"/>
        <w:numPr>
          <w:ilvl w:val="0"/>
          <w:numId w:val="13"/>
        </w:numPr>
        <w:shd w:val="clear" w:color="auto" w:fill="FFFFFF"/>
        <w:tabs>
          <w:tab w:val="left" w:pos="993"/>
          <w:tab w:val="left" w:pos="1134"/>
          <w:tab w:val="left" w:pos="3067"/>
        </w:tabs>
        <w:spacing w:line="360" w:lineRule="auto"/>
        <w:ind w:left="0" w:firstLine="709"/>
        <w:jc w:val="both"/>
        <w:rPr>
          <w:b/>
          <w:sz w:val="28"/>
          <w:szCs w:val="28"/>
        </w:rPr>
      </w:pPr>
      <w:r>
        <w:rPr>
          <w:i/>
          <w:iCs/>
          <w:sz w:val="28"/>
          <w:szCs w:val="28"/>
        </w:rPr>
        <w:t>справка об обучении или о периоде обучения</w:t>
      </w:r>
      <w:r>
        <w:rPr>
          <w:sz w:val="28"/>
          <w:szCs w:val="28"/>
        </w:rPr>
        <w:t xml:space="preserve"> – документ, выдаваемый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w:t>
      </w:r>
    </w:p>
    <w:p w14:paraId="35E3DAE8" w14:textId="77777777" w:rsidR="00344642" w:rsidRDefault="00372B26">
      <w:pPr>
        <w:numPr>
          <w:ilvl w:val="0"/>
          <w:numId w:val="13"/>
        </w:numPr>
        <w:tabs>
          <w:tab w:val="left" w:pos="1134"/>
          <w:tab w:val="left" w:pos="2376"/>
        </w:tabs>
        <w:spacing w:after="0" w:line="360" w:lineRule="auto"/>
        <w:ind w:left="0" w:firstLine="709"/>
        <w:jc w:val="both"/>
        <w:rPr>
          <w:b/>
          <w:sz w:val="28"/>
          <w:szCs w:val="28"/>
        </w:rPr>
      </w:pPr>
      <w:r>
        <w:rPr>
          <w:i/>
          <w:sz w:val="28"/>
          <w:szCs w:val="28"/>
        </w:rPr>
        <w:t>стажировка</w:t>
      </w:r>
      <w:r>
        <w:rPr>
          <w:sz w:val="28"/>
          <w:szCs w:val="28"/>
        </w:rPr>
        <w:t xml:space="preserve"> – форма реализации дополнительной профессиональной программы, предназначенная для формирования</w:t>
      </w:r>
      <w:r>
        <w:rPr>
          <w:sz w:val="28"/>
          <w:szCs w:val="28"/>
        </w:rPr>
        <w:br/>
        <w:t xml:space="preserve">и закрепления на практике профессиональных знаний, умений и навыков, полученных в результате теоретической подготовки, изучения передового опыта, приобретения профессиональных и организаторских навыков для выполнения обязанностей по занимаемой или более высокой должности; </w:t>
      </w:r>
    </w:p>
    <w:p w14:paraId="0151C8DB" w14:textId="77777777" w:rsidR="00344642" w:rsidRDefault="00372B26">
      <w:pPr>
        <w:numPr>
          <w:ilvl w:val="0"/>
          <w:numId w:val="13"/>
        </w:numPr>
        <w:tabs>
          <w:tab w:val="left" w:pos="1134"/>
        </w:tabs>
        <w:spacing w:after="0" w:line="360" w:lineRule="auto"/>
        <w:ind w:left="0" w:firstLine="709"/>
        <w:jc w:val="both"/>
        <w:rPr>
          <w:szCs w:val="28"/>
        </w:rPr>
      </w:pPr>
      <w:r>
        <w:rPr>
          <w:i/>
          <w:sz w:val="28"/>
          <w:szCs w:val="28"/>
        </w:rPr>
        <w:t>электронное обучение</w:t>
      </w:r>
      <w:r>
        <w:rPr>
          <w:sz w:val="28"/>
          <w:szCs w:val="28"/>
        </w:rPr>
        <w:t xml:space="preserve"> – организация образовательной деятельности с применением содержащейся в базах данных и используемой при </w:t>
      </w:r>
      <w:r>
        <w:rPr>
          <w:sz w:val="28"/>
          <w:szCs w:val="28"/>
        </w:rPr>
        <w:lastRenderedPageBreak/>
        <w:t>реализации образовательных программ информации и обеспечивающих</w:t>
      </w:r>
      <w:r>
        <w:rPr>
          <w:sz w:val="28"/>
          <w:szCs w:val="28"/>
        </w:rPr>
        <w:br/>
        <w:t>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w:t>
      </w:r>
      <w:r>
        <w:rPr>
          <w:sz w:val="28"/>
          <w:szCs w:val="28"/>
        </w:rPr>
        <w:br/>
        <w:t>и педагогических работников.</w:t>
      </w:r>
    </w:p>
    <w:p w14:paraId="3993337B" w14:textId="77777777" w:rsidR="00344642" w:rsidRDefault="00372B26">
      <w:pPr>
        <w:tabs>
          <w:tab w:val="left" w:pos="1134"/>
        </w:tabs>
        <w:spacing w:after="0" w:line="360" w:lineRule="auto"/>
        <w:ind w:firstLine="709"/>
        <w:jc w:val="both"/>
        <w:rPr>
          <w:b/>
          <w:sz w:val="28"/>
          <w:szCs w:val="28"/>
        </w:rPr>
      </w:pPr>
      <w:r>
        <w:rPr>
          <w:sz w:val="28"/>
          <w:szCs w:val="28"/>
        </w:rPr>
        <w:t>В Рекомендациях применяются сокращения:</w:t>
      </w:r>
    </w:p>
    <w:p w14:paraId="5F2AB8D2" w14:textId="77777777" w:rsidR="00344642" w:rsidRDefault="00372B26">
      <w:pPr>
        <w:numPr>
          <w:ilvl w:val="0"/>
          <w:numId w:val="9"/>
        </w:numPr>
        <w:tabs>
          <w:tab w:val="left" w:pos="1134"/>
        </w:tabs>
        <w:spacing w:after="0" w:line="360" w:lineRule="auto"/>
        <w:ind w:left="0" w:firstLine="709"/>
        <w:jc w:val="both"/>
        <w:rPr>
          <w:sz w:val="28"/>
          <w:szCs w:val="28"/>
        </w:rPr>
      </w:pPr>
      <w:r>
        <w:rPr>
          <w:sz w:val="28"/>
          <w:szCs w:val="28"/>
        </w:rPr>
        <w:t>ВО – высшее образование;</w:t>
      </w:r>
    </w:p>
    <w:p w14:paraId="05012C01" w14:textId="77777777" w:rsidR="00344642" w:rsidRDefault="00372B26">
      <w:pPr>
        <w:numPr>
          <w:ilvl w:val="0"/>
          <w:numId w:val="9"/>
        </w:numPr>
        <w:tabs>
          <w:tab w:val="left" w:pos="1134"/>
        </w:tabs>
        <w:spacing w:after="0" w:line="360" w:lineRule="auto"/>
        <w:ind w:left="0" w:firstLine="709"/>
        <w:jc w:val="both"/>
        <w:rPr>
          <w:sz w:val="28"/>
          <w:szCs w:val="28"/>
        </w:rPr>
      </w:pPr>
      <w:r>
        <w:rPr>
          <w:sz w:val="28"/>
          <w:szCs w:val="28"/>
        </w:rPr>
        <w:t>ДОТ – дистанционные образовательные технологии;</w:t>
      </w:r>
    </w:p>
    <w:p w14:paraId="1901E26E" w14:textId="77777777" w:rsidR="00344642" w:rsidRDefault="00372B26">
      <w:pPr>
        <w:numPr>
          <w:ilvl w:val="0"/>
          <w:numId w:val="9"/>
        </w:numPr>
        <w:tabs>
          <w:tab w:val="left" w:pos="1134"/>
        </w:tabs>
        <w:spacing w:after="0" w:line="360" w:lineRule="auto"/>
        <w:ind w:left="0" w:firstLine="709"/>
        <w:jc w:val="both"/>
        <w:rPr>
          <w:sz w:val="28"/>
          <w:szCs w:val="28"/>
        </w:rPr>
      </w:pPr>
      <w:r>
        <w:rPr>
          <w:sz w:val="28"/>
          <w:szCs w:val="28"/>
        </w:rPr>
        <w:t xml:space="preserve">ДПО –  дополнительное профессиональное образование; </w:t>
      </w:r>
    </w:p>
    <w:p w14:paraId="7858550C" w14:textId="77777777" w:rsidR="00344642" w:rsidRDefault="00372B26">
      <w:pPr>
        <w:numPr>
          <w:ilvl w:val="0"/>
          <w:numId w:val="9"/>
        </w:numPr>
        <w:tabs>
          <w:tab w:val="left" w:pos="1134"/>
        </w:tabs>
        <w:spacing w:after="0" w:line="360" w:lineRule="auto"/>
        <w:ind w:left="0" w:firstLine="709"/>
        <w:jc w:val="both"/>
      </w:pPr>
      <w:r>
        <w:rPr>
          <w:sz w:val="28"/>
          <w:szCs w:val="28"/>
        </w:rPr>
        <w:t>ДПП – дополнительная профессиональная программа;</w:t>
      </w:r>
      <w:r>
        <w:rPr>
          <w:bCs/>
          <w:sz w:val="28"/>
          <w:szCs w:val="28"/>
        </w:rPr>
        <w:t xml:space="preserve"> </w:t>
      </w:r>
    </w:p>
    <w:p w14:paraId="6FC3AB50" w14:textId="77777777" w:rsidR="00344642" w:rsidRDefault="00372B26">
      <w:pPr>
        <w:numPr>
          <w:ilvl w:val="0"/>
          <w:numId w:val="9"/>
        </w:numPr>
        <w:tabs>
          <w:tab w:val="left" w:pos="1134"/>
        </w:tabs>
        <w:spacing w:after="0" w:line="360" w:lineRule="auto"/>
        <w:ind w:left="0" w:firstLine="709"/>
        <w:jc w:val="both"/>
        <w:rPr>
          <w:bCs/>
          <w:sz w:val="28"/>
          <w:szCs w:val="28"/>
        </w:rPr>
      </w:pPr>
      <w:r>
        <w:rPr>
          <w:bCs/>
          <w:sz w:val="28"/>
          <w:szCs w:val="28"/>
        </w:rPr>
        <w:t>СПО – среднее профессиональное образование;</w:t>
      </w:r>
    </w:p>
    <w:p w14:paraId="409002F0" w14:textId="77777777" w:rsidR="00344642" w:rsidRDefault="00372B26">
      <w:pPr>
        <w:numPr>
          <w:ilvl w:val="0"/>
          <w:numId w:val="9"/>
        </w:numPr>
        <w:tabs>
          <w:tab w:val="left" w:pos="1134"/>
        </w:tabs>
        <w:spacing w:after="0" w:line="360" w:lineRule="auto"/>
        <w:ind w:left="0" w:firstLine="709"/>
        <w:jc w:val="both"/>
        <w:rPr>
          <w:sz w:val="28"/>
          <w:szCs w:val="28"/>
        </w:rPr>
      </w:pPr>
      <w:r>
        <w:rPr>
          <w:bCs/>
          <w:sz w:val="28"/>
          <w:szCs w:val="28"/>
        </w:rPr>
        <w:t>ЭО – электронное обучение.</w:t>
      </w:r>
      <w:r>
        <w:rPr>
          <w:b/>
          <w:bCs/>
          <w:sz w:val="28"/>
          <w:szCs w:val="28"/>
        </w:rPr>
        <w:t xml:space="preserve"> </w:t>
      </w:r>
    </w:p>
    <w:p w14:paraId="6FCD9A29" w14:textId="77777777" w:rsidR="00344642" w:rsidRDefault="00344642">
      <w:pPr>
        <w:pStyle w:val="ConsPlusTitle"/>
        <w:spacing w:line="360" w:lineRule="auto"/>
        <w:ind w:firstLine="709"/>
        <w:jc w:val="both"/>
        <w:rPr>
          <w:rFonts w:ascii="Times New Roman" w:hAnsi="Times New Roman" w:cs="Times New Roman"/>
          <w:sz w:val="28"/>
          <w:szCs w:val="28"/>
        </w:rPr>
      </w:pPr>
    </w:p>
    <w:p w14:paraId="3DA00317" w14:textId="77777777" w:rsidR="00344642" w:rsidRDefault="00372B26">
      <w:pPr>
        <w:pStyle w:val="1"/>
        <w:numPr>
          <w:ilvl w:val="0"/>
          <w:numId w:val="2"/>
        </w:numPr>
        <w:tabs>
          <w:tab w:val="left" w:pos="432"/>
        </w:tabs>
        <w:spacing w:line="360" w:lineRule="auto"/>
        <w:ind w:left="709" w:firstLine="0"/>
        <w:jc w:val="both"/>
      </w:pPr>
      <w:bookmarkStart w:id="6" w:name="__RefHeading___Toc112768486"/>
      <w:bookmarkEnd w:id="6"/>
      <w:r>
        <w:t>3. Возникновение образовательных отношений</w:t>
      </w:r>
    </w:p>
    <w:p w14:paraId="3EA36E49" w14:textId="77777777" w:rsidR="00344642" w:rsidRDefault="00372B26">
      <w:pPr>
        <w:pStyle w:val="ConsPlusNormal"/>
        <w:tabs>
          <w:tab w:val="left" w:pos="1276"/>
        </w:tabs>
        <w:spacing w:line="360" w:lineRule="auto"/>
        <w:ind w:firstLine="709"/>
        <w:jc w:val="both"/>
      </w:pPr>
      <w:r>
        <w:rPr>
          <w:sz w:val="28"/>
          <w:szCs w:val="28"/>
        </w:rPr>
        <w:t>3.1.</w:t>
      </w:r>
      <w:r>
        <w:rPr>
          <w:sz w:val="28"/>
          <w:szCs w:val="28"/>
        </w:rPr>
        <w:tab/>
        <w:t>Организация осуществляет обучение по дополнительной профессиональной программе на основании договора об оказании платных образовательных услуг (далее – Договор). Возможно обучение граждан</w:t>
      </w:r>
      <w:r>
        <w:rPr>
          <w:sz w:val="28"/>
          <w:szCs w:val="28"/>
        </w:rPr>
        <w:br/>
        <w:t>за счет бюджетных ассигнований федерального бюджета, бюджетов субъектов Российской Федерации, грантов, сертификатов и др.</w:t>
      </w:r>
    </w:p>
    <w:p w14:paraId="1ECAB3B3" w14:textId="77777777" w:rsidR="00344642" w:rsidRDefault="00372B26">
      <w:pPr>
        <w:pStyle w:val="ConsPlusNormal"/>
        <w:tabs>
          <w:tab w:val="left" w:pos="1276"/>
        </w:tabs>
        <w:spacing w:line="360" w:lineRule="auto"/>
        <w:ind w:firstLine="709"/>
        <w:jc w:val="both"/>
      </w:pPr>
      <w:r>
        <w:rPr>
          <w:sz w:val="28"/>
          <w:szCs w:val="28"/>
        </w:rPr>
        <w:t>3.2. Основанием возникновения образовательных отношений является распорядительный акт Организации о приеме лица на обучение после заключения договора об оказании платных образовательных услуг.</w:t>
      </w:r>
    </w:p>
    <w:p w14:paraId="615C90F3" w14:textId="77777777" w:rsidR="00344642" w:rsidRDefault="00372B26">
      <w:pPr>
        <w:pStyle w:val="ConsPlusNormal"/>
        <w:tabs>
          <w:tab w:val="left" w:pos="1276"/>
        </w:tabs>
        <w:spacing w:line="360" w:lineRule="auto"/>
        <w:ind w:firstLine="709"/>
        <w:jc w:val="both"/>
      </w:pPr>
      <w:r>
        <w:rPr>
          <w:sz w:val="28"/>
          <w:szCs w:val="28"/>
        </w:rPr>
        <w:t>3.3.</w:t>
      </w:r>
      <w:r>
        <w:rPr>
          <w:sz w:val="28"/>
          <w:szCs w:val="28"/>
        </w:rPr>
        <w:tab/>
        <w:t xml:space="preserve">Права и обязанности слушателя, предусмотренные законодательством об образовании и локальными нормативными актами, возникают с даты, указанной в распорядительном акте Организации о приеме на обучение. </w:t>
      </w:r>
      <w:r>
        <w:rPr>
          <w:iCs/>
          <w:sz w:val="28"/>
          <w:szCs w:val="28"/>
        </w:rPr>
        <w:t xml:space="preserve">Права и обязанности Организации и заказчика возникают с момента заключения договора или с момента, определенного в нем.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w:t>
      </w:r>
      <w:r>
        <w:rPr>
          <w:iCs/>
          <w:sz w:val="28"/>
          <w:szCs w:val="28"/>
        </w:rPr>
        <w:lastRenderedPageBreak/>
        <w:t>отношений (пункт 2 статьи 425 Гражданского кодекса Российской Федерации).</w:t>
      </w:r>
    </w:p>
    <w:p w14:paraId="37319996" w14:textId="77777777" w:rsidR="00344642" w:rsidRDefault="00372B26">
      <w:pPr>
        <w:pStyle w:val="22"/>
        <w:tabs>
          <w:tab w:val="left" w:pos="1276"/>
          <w:tab w:val="left" w:pos="5352"/>
        </w:tabs>
        <w:spacing w:after="0" w:line="360" w:lineRule="auto"/>
        <w:ind w:firstLine="709"/>
        <w:jc w:val="both"/>
        <w:rPr>
          <w:sz w:val="28"/>
          <w:szCs w:val="28"/>
        </w:rPr>
      </w:pPr>
      <w:r>
        <w:rPr>
          <w:sz w:val="28"/>
          <w:szCs w:val="28"/>
        </w:rPr>
        <w:t xml:space="preserve">3.4. Организация обязана до заключения Договора и в период его действия предоставлять заказчику </w:t>
      </w:r>
      <w:r>
        <w:rPr>
          <w:iCs/>
          <w:sz w:val="28"/>
          <w:szCs w:val="28"/>
        </w:rPr>
        <w:t>и лицу, зачисляемому на обучение (слушателю),</w:t>
      </w:r>
      <w:r>
        <w:rPr>
          <w:i/>
          <w:iCs/>
          <w:sz w:val="28"/>
          <w:szCs w:val="28"/>
        </w:rPr>
        <w:t xml:space="preserve"> </w:t>
      </w:r>
      <w:r>
        <w:rPr>
          <w:sz w:val="28"/>
          <w:szCs w:val="28"/>
        </w:rPr>
        <w:t>достоверную информацию о себе и об оказываемых платных образовательных услугах (статья 29 Федерального закона об образовании, пункты 10, 11 Правил оказания платных образовательных услуг).</w:t>
      </w:r>
    </w:p>
    <w:p w14:paraId="04DDEB22" w14:textId="77777777" w:rsidR="00344642" w:rsidRDefault="00372B26">
      <w:pPr>
        <w:pStyle w:val="22"/>
        <w:tabs>
          <w:tab w:val="left" w:pos="1276"/>
          <w:tab w:val="left" w:pos="5352"/>
        </w:tabs>
        <w:spacing w:after="0" w:line="360" w:lineRule="auto"/>
        <w:ind w:firstLine="709"/>
        <w:jc w:val="both"/>
        <w:rPr>
          <w:sz w:val="28"/>
          <w:szCs w:val="28"/>
        </w:rPr>
      </w:pPr>
      <w:r>
        <w:rPr>
          <w:sz w:val="28"/>
          <w:szCs w:val="28"/>
        </w:rPr>
        <w:t>Информация должна размещаться на официальном сайте Организации в информационно-телекоммуникационной сети «Интернет» в специальном разделе «Сведения об образовательной организации».</w:t>
      </w:r>
    </w:p>
    <w:p w14:paraId="50923072" w14:textId="77777777" w:rsidR="00344642" w:rsidRDefault="00344642">
      <w:pPr>
        <w:pStyle w:val="ConsPlusTitle"/>
        <w:spacing w:line="360" w:lineRule="auto"/>
        <w:ind w:firstLine="709"/>
        <w:jc w:val="both"/>
        <w:rPr>
          <w:rFonts w:ascii="Times New Roman" w:hAnsi="Times New Roman" w:cs="Times New Roman"/>
          <w:sz w:val="28"/>
          <w:szCs w:val="28"/>
        </w:rPr>
      </w:pPr>
    </w:p>
    <w:p w14:paraId="13596EFE" w14:textId="77777777" w:rsidR="00344642" w:rsidRDefault="00372B26">
      <w:pPr>
        <w:pStyle w:val="1"/>
        <w:numPr>
          <w:ilvl w:val="0"/>
          <w:numId w:val="2"/>
        </w:numPr>
        <w:tabs>
          <w:tab w:val="left" w:pos="432"/>
        </w:tabs>
        <w:spacing w:line="360" w:lineRule="auto"/>
        <w:ind w:left="0" w:firstLine="709"/>
        <w:jc w:val="both"/>
      </w:pPr>
      <w:bookmarkStart w:id="7" w:name="__RefHeading___Toc112768487"/>
      <w:bookmarkEnd w:id="7"/>
      <w:r>
        <w:t>4. Договор об оказании платных образовательных услуг</w:t>
      </w:r>
      <w:r>
        <w:br/>
        <w:t>в сфере дополнительного профессионального образования. Порядок</w:t>
      </w:r>
      <w:r>
        <w:br/>
        <w:t>оформления Договора</w:t>
      </w:r>
    </w:p>
    <w:p w14:paraId="6903B720" w14:textId="77777777" w:rsidR="00344642" w:rsidRDefault="00372B26">
      <w:pPr>
        <w:pStyle w:val="22"/>
        <w:spacing w:after="0" w:line="360" w:lineRule="auto"/>
        <w:ind w:firstLine="709"/>
        <w:jc w:val="both"/>
      </w:pPr>
      <w:r>
        <w:rPr>
          <w:sz w:val="28"/>
          <w:szCs w:val="28"/>
        </w:rPr>
        <w:t>4.1. Договор об оказании платных образовательных услуг должен соответствовать требованиям следующих нормативных правовых актов:</w:t>
      </w:r>
    </w:p>
    <w:p w14:paraId="4E9530F3" w14:textId="77777777" w:rsidR="00344642" w:rsidRDefault="00372B26">
      <w:pPr>
        <w:pStyle w:val="22"/>
        <w:numPr>
          <w:ilvl w:val="0"/>
          <w:numId w:val="3"/>
        </w:numPr>
        <w:tabs>
          <w:tab w:val="left" w:pos="0"/>
          <w:tab w:val="left" w:pos="1134"/>
        </w:tabs>
        <w:spacing w:after="0" w:line="360" w:lineRule="auto"/>
        <w:ind w:left="0" w:firstLine="709"/>
        <w:jc w:val="both"/>
      </w:pPr>
      <w:r>
        <w:rPr>
          <w:sz w:val="28"/>
          <w:szCs w:val="28"/>
        </w:rPr>
        <w:t>Гражданский кодекс Российской Федерации (часть I, часть II,</w:t>
      </w:r>
      <w:r>
        <w:rPr>
          <w:sz w:val="28"/>
          <w:szCs w:val="28"/>
        </w:rPr>
        <w:br/>
        <w:t>часть IV);</w:t>
      </w:r>
    </w:p>
    <w:p w14:paraId="4C83AA73" w14:textId="77777777" w:rsidR="00344642" w:rsidRDefault="00372B26">
      <w:pPr>
        <w:pStyle w:val="22"/>
        <w:numPr>
          <w:ilvl w:val="0"/>
          <w:numId w:val="3"/>
        </w:numPr>
        <w:tabs>
          <w:tab w:val="left" w:pos="0"/>
          <w:tab w:val="left" w:pos="1134"/>
        </w:tabs>
        <w:spacing w:after="0" w:line="360" w:lineRule="auto"/>
        <w:ind w:left="0" w:firstLine="709"/>
        <w:jc w:val="both"/>
        <w:rPr>
          <w:sz w:val="28"/>
          <w:szCs w:val="28"/>
        </w:rPr>
      </w:pPr>
      <w:r>
        <w:rPr>
          <w:sz w:val="28"/>
          <w:szCs w:val="28"/>
        </w:rPr>
        <w:t>Федеральный закон об образовании;</w:t>
      </w:r>
    </w:p>
    <w:p w14:paraId="722EE540" w14:textId="77777777" w:rsidR="00344642" w:rsidRDefault="00372B26">
      <w:pPr>
        <w:pStyle w:val="22"/>
        <w:numPr>
          <w:ilvl w:val="0"/>
          <w:numId w:val="3"/>
        </w:numPr>
        <w:tabs>
          <w:tab w:val="left" w:pos="0"/>
          <w:tab w:val="left" w:pos="1134"/>
        </w:tabs>
        <w:spacing w:after="0" w:line="360" w:lineRule="auto"/>
        <w:ind w:left="0" w:firstLine="709"/>
        <w:jc w:val="both"/>
      </w:pPr>
      <w:r>
        <w:rPr>
          <w:bCs/>
          <w:sz w:val="28"/>
          <w:szCs w:val="28"/>
        </w:rPr>
        <w:t>Федеральный закон «О персональных данных»</w:t>
      </w:r>
      <w:r>
        <w:rPr>
          <w:sz w:val="28"/>
          <w:szCs w:val="28"/>
        </w:rPr>
        <w:t>;</w:t>
      </w:r>
    </w:p>
    <w:p w14:paraId="0C1DC289" w14:textId="77777777" w:rsidR="00344642" w:rsidRDefault="00372B26">
      <w:pPr>
        <w:pStyle w:val="22"/>
        <w:numPr>
          <w:ilvl w:val="0"/>
          <w:numId w:val="3"/>
        </w:numPr>
        <w:tabs>
          <w:tab w:val="left" w:pos="0"/>
          <w:tab w:val="left" w:pos="1134"/>
        </w:tabs>
        <w:spacing w:after="0" w:line="360" w:lineRule="auto"/>
        <w:ind w:left="0" w:firstLine="709"/>
        <w:jc w:val="both"/>
      </w:pPr>
      <w:r>
        <w:rPr>
          <w:bCs/>
          <w:sz w:val="28"/>
          <w:szCs w:val="28"/>
        </w:rPr>
        <w:t xml:space="preserve">Закон </w:t>
      </w:r>
      <w:r>
        <w:rPr>
          <w:sz w:val="28"/>
          <w:szCs w:val="28"/>
        </w:rPr>
        <w:t xml:space="preserve">Российской Федерации </w:t>
      </w:r>
      <w:r>
        <w:rPr>
          <w:bCs/>
          <w:sz w:val="28"/>
          <w:szCs w:val="28"/>
        </w:rPr>
        <w:t>«О защите прав потребителей»</w:t>
      </w:r>
      <w:r>
        <w:rPr>
          <w:sz w:val="28"/>
          <w:szCs w:val="28"/>
        </w:rPr>
        <w:t>;</w:t>
      </w:r>
    </w:p>
    <w:p w14:paraId="6CBCC607" w14:textId="77777777" w:rsidR="00344642" w:rsidRDefault="00372B26">
      <w:pPr>
        <w:pStyle w:val="22"/>
        <w:numPr>
          <w:ilvl w:val="0"/>
          <w:numId w:val="3"/>
        </w:numPr>
        <w:tabs>
          <w:tab w:val="left" w:pos="0"/>
          <w:tab w:val="left" w:pos="1134"/>
        </w:tabs>
        <w:spacing w:after="0" w:line="360" w:lineRule="auto"/>
        <w:ind w:left="0" w:firstLine="709"/>
        <w:jc w:val="both"/>
      </w:pPr>
      <w:r>
        <w:rPr>
          <w:sz w:val="28"/>
          <w:szCs w:val="28"/>
        </w:rPr>
        <w:t>Правила оказания платных образовательных услуг;</w:t>
      </w:r>
    </w:p>
    <w:p w14:paraId="2105E697" w14:textId="77777777" w:rsidR="00344642" w:rsidRDefault="00372B26">
      <w:pPr>
        <w:pStyle w:val="22"/>
        <w:numPr>
          <w:ilvl w:val="0"/>
          <w:numId w:val="3"/>
        </w:numPr>
        <w:tabs>
          <w:tab w:val="left" w:pos="0"/>
          <w:tab w:val="left" w:pos="1134"/>
        </w:tabs>
        <w:spacing w:after="0" w:line="360" w:lineRule="auto"/>
        <w:ind w:left="0" w:firstLine="709"/>
        <w:jc w:val="both"/>
      </w:pPr>
      <w:r>
        <w:rPr>
          <w:sz w:val="28"/>
          <w:szCs w:val="28"/>
        </w:rPr>
        <w:t xml:space="preserve">законодательство о правовом положении иностранных граждан </w:t>
      </w:r>
      <w:r>
        <w:rPr>
          <w:sz w:val="28"/>
          <w:szCs w:val="28"/>
        </w:rPr>
        <w:br/>
        <w:t>(в случае, если слушателем является иностранный гражданин);</w:t>
      </w:r>
    </w:p>
    <w:p w14:paraId="7A6C05FE" w14:textId="77777777" w:rsidR="00344642" w:rsidRDefault="00372B26">
      <w:pPr>
        <w:pStyle w:val="22"/>
        <w:numPr>
          <w:ilvl w:val="0"/>
          <w:numId w:val="3"/>
        </w:numPr>
        <w:tabs>
          <w:tab w:val="left" w:pos="0"/>
          <w:tab w:val="left" w:pos="1134"/>
        </w:tabs>
        <w:spacing w:after="0" w:line="360" w:lineRule="auto"/>
        <w:ind w:left="0" w:firstLine="709"/>
        <w:jc w:val="both"/>
      </w:pPr>
      <w:r>
        <w:rPr>
          <w:sz w:val="28"/>
          <w:szCs w:val="28"/>
        </w:rPr>
        <w:t xml:space="preserve">законодательство о контрактной системе в сфере закупок товаров, работ, услуг для обеспечения государственных и муниципальных нужд; законодательство о закупках товаров, работ, услуг отдельными видами юридических лиц (в случае, если стороной Договора является лицо, </w:t>
      </w:r>
      <w:r>
        <w:rPr>
          <w:sz w:val="28"/>
          <w:szCs w:val="28"/>
        </w:rPr>
        <w:lastRenderedPageBreak/>
        <w:t>признаваемое заказчиком в соответствии с указанными</w:t>
      </w:r>
      <w:r>
        <w:rPr>
          <w:sz w:val="28"/>
          <w:szCs w:val="28"/>
        </w:rPr>
        <w:br/>
        <w:t>нормативными актами);</w:t>
      </w:r>
    </w:p>
    <w:p w14:paraId="1D2EEAFE" w14:textId="77777777" w:rsidR="00344642" w:rsidRDefault="00372B26">
      <w:pPr>
        <w:pStyle w:val="22"/>
        <w:numPr>
          <w:ilvl w:val="0"/>
          <w:numId w:val="3"/>
        </w:numPr>
        <w:tabs>
          <w:tab w:val="left" w:pos="0"/>
          <w:tab w:val="left" w:pos="1134"/>
        </w:tabs>
        <w:spacing w:after="0" w:line="360" w:lineRule="auto"/>
        <w:ind w:left="0" w:firstLine="709"/>
        <w:jc w:val="both"/>
      </w:pPr>
      <w:r>
        <w:rPr>
          <w:sz w:val="28"/>
          <w:szCs w:val="28"/>
        </w:rPr>
        <w:t>законодательство о государственной, муниципальной, военной</w:t>
      </w:r>
      <w:r>
        <w:rPr>
          <w:sz w:val="28"/>
          <w:szCs w:val="28"/>
        </w:rPr>
        <w:br/>
        <w:t>и иной службе (в случае, если слушателем является соответствующий служащий);</w:t>
      </w:r>
    </w:p>
    <w:p w14:paraId="2BF9E6B8" w14:textId="77777777" w:rsidR="00344642" w:rsidRDefault="00372B26">
      <w:pPr>
        <w:pStyle w:val="22"/>
        <w:numPr>
          <w:ilvl w:val="0"/>
          <w:numId w:val="3"/>
        </w:numPr>
        <w:tabs>
          <w:tab w:val="left" w:pos="0"/>
          <w:tab w:val="left" w:pos="1134"/>
        </w:tabs>
        <w:spacing w:after="0" w:line="360" w:lineRule="auto"/>
        <w:ind w:left="0" w:firstLine="709"/>
        <w:jc w:val="both"/>
      </w:pPr>
      <w:r>
        <w:rPr>
          <w:sz w:val="28"/>
          <w:szCs w:val="28"/>
        </w:rPr>
        <w:t>иное законодательство, применимое к Организации и (или) заказчику, и (или) к слушателю.</w:t>
      </w:r>
    </w:p>
    <w:p w14:paraId="2D14EF85" w14:textId="77777777" w:rsidR="00344642" w:rsidRDefault="00372B26">
      <w:pPr>
        <w:pStyle w:val="22"/>
        <w:spacing w:after="0" w:line="360" w:lineRule="auto"/>
        <w:ind w:firstLine="709"/>
        <w:jc w:val="both"/>
      </w:pPr>
      <w:r>
        <w:rPr>
          <w:sz w:val="28"/>
          <w:szCs w:val="28"/>
        </w:rPr>
        <w:t xml:space="preserve">4.2. В соответствии с частью 1 статьи 54 Федерального закона </w:t>
      </w:r>
      <w:r>
        <w:rPr>
          <w:sz w:val="28"/>
          <w:szCs w:val="28"/>
        </w:rPr>
        <w:br/>
        <w:t>об образовании, договор об оказании платных образовательных услуг заключается в простой письменной форме между:</w:t>
      </w:r>
    </w:p>
    <w:p w14:paraId="17359085" w14:textId="77777777" w:rsidR="00344642" w:rsidRDefault="00372B26">
      <w:pPr>
        <w:pStyle w:val="22"/>
        <w:tabs>
          <w:tab w:val="left" w:pos="1134"/>
        </w:tabs>
        <w:spacing w:after="0" w:line="360" w:lineRule="auto"/>
        <w:ind w:firstLine="709"/>
        <w:jc w:val="both"/>
      </w:pPr>
      <w:r>
        <w:rPr>
          <w:sz w:val="28"/>
          <w:szCs w:val="28"/>
        </w:rPr>
        <w:t>1)</w:t>
      </w:r>
      <w:r>
        <w:rPr>
          <w:sz w:val="28"/>
          <w:szCs w:val="28"/>
        </w:rPr>
        <w:tab/>
        <w:t>организацией, осуществляющей образовательную деятельность,</w:t>
      </w:r>
      <w:r>
        <w:rPr>
          <w:sz w:val="28"/>
          <w:szCs w:val="28"/>
        </w:rPr>
        <w:br/>
        <w:t>и лицом, зачисляемым на обучение;</w:t>
      </w:r>
    </w:p>
    <w:p w14:paraId="7CF5F190" w14:textId="77777777" w:rsidR="00344642" w:rsidRDefault="00372B26">
      <w:pPr>
        <w:tabs>
          <w:tab w:val="left" w:pos="1134"/>
        </w:tabs>
        <w:spacing w:after="0" w:line="360" w:lineRule="auto"/>
        <w:ind w:firstLine="709"/>
        <w:jc w:val="both"/>
      </w:pPr>
      <w:r>
        <w:rPr>
          <w:sz w:val="28"/>
          <w:szCs w:val="28"/>
        </w:rPr>
        <w:t xml:space="preserve">2) </w:t>
      </w:r>
      <w:r>
        <w:rPr>
          <w:sz w:val="28"/>
          <w:szCs w:val="28"/>
        </w:rPr>
        <w:tab/>
        <w:t xml:space="preserve">организацией, осуществляющей образовательную деятельность, лицом, зачисляемым на обучение (слушатель), и физическим или юридическим лицом, обязующимся оплатить обучение лица, зачисляемого на обучение (заказчик). </w:t>
      </w:r>
    </w:p>
    <w:p w14:paraId="02412ACF" w14:textId="77777777" w:rsidR="00344642" w:rsidRDefault="00372B26">
      <w:pPr>
        <w:spacing w:after="0" w:line="360" w:lineRule="auto"/>
        <w:ind w:firstLine="709"/>
        <w:jc w:val="both"/>
      </w:pPr>
      <w:r>
        <w:rPr>
          <w:sz w:val="28"/>
          <w:szCs w:val="28"/>
        </w:rPr>
        <w:t xml:space="preserve">Требования к соблюдению простой письменной формы Договора установлены Гражданским кодексом Российской Федерации </w:t>
      </w:r>
      <w:r>
        <w:rPr>
          <w:sz w:val="28"/>
          <w:szCs w:val="28"/>
        </w:rPr>
        <w:br/>
        <w:t>(статьи 160, 434).</w:t>
      </w:r>
    </w:p>
    <w:p w14:paraId="191406AB" w14:textId="77777777" w:rsidR="00344642" w:rsidRDefault="00372B26">
      <w:pPr>
        <w:pStyle w:val="22"/>
        <w:widowControl w:val="0"/>
        <w:tabs>
          <w:tab w:val="left" w:pos="1416"/>
        </w:tabs>
        <w:spacing w:after="0" w:line="360" w:lineRule="auto"/>
        <w:ind w:firstLine="709"/>
        <w:jc w:val="both"/>
        <w:rPr>
          <w:sz w:val="28"/>
          <w:szCs w:val="28"/>
        </w:rPr>
      </w:pPr>
      <w:r>
        <w:rPr>
          <w:sz w:val="28"/>
          <w:szCs w:val="28"/>
        </w:rPr>
        <w:t>4.3. Договор об оказании платных образовательных услуг должен содержать следующие сведения и условия:</w:t>
      </w:r>
    </w:p>
    <w:p w14:paraId="30507BD5" w14:textId="77777777" w:rsidR="00344642" w:rsidRDefault="00372B26">
      <w:pPr>
        <w:pStyle w:val="22"/>
        <w:tabs>
          <w:tab w:val="left" w:pos="1134"/>
        </w:tabs>
        <w:spacing w:after="0" w:line="360" w:lineRule="auto"/>
        <w:ind w:firstLine="709"/>
        <w:jc w:val="both"/>
        <w:rPr>
          <w:sz w:val="28"/>
          <w:szCs w:val="28"/>
        </w:rPr>
      </w:pPr>
      <w:r>
        <w:rPr>
          <w:sz w:val="28"/>
          <w:szCs w:val="28"/>
        </w:rPr>
        <w:t>4.3.1. Сведения о сторонах Договора:</w:t>
      </w:r>
    </w:p>
    <w:p w14:paraId="1AAB5D38" w14:textId="77777777" w:rsidR="00344642" w:rsidRDefault="00372B26">
      <w:pPr>
        <w:pStyle w:val="22"/>
        <w:tabs>
          <w:tab w:val="left" w:pos="1134"/>
        </w:tabs>
        <w:spacing w:after="0" w:line="360" w:lineRule="auto"/>
        <w:ind w:firstLine="709"/>
        <w:jc w:val="both"/>
        <w:rPr>
          <w:sz w:val="28"/>
          <w:szCs w:val="28"/>
        </w:rPr>
      </w:pPr>
      <w:r>
        <w:rPr>
          <w:sz w:val="28"/>
          <w:szCs w:val="28"/>
        </w:rPr>
        <w:t>1)</w:t>
      </w:r>
      <w:r>
        <w:rPr>
          <w:sz w:val="28"/>
          <w:szCs w:val="28"/>
        </w:rPr>
        <w:tab/>
        <w:t>сведения об исполнителе:</w:t>
      </w:r>
    </w:p>
    <w:p w14:paraId="3B23E1B8" w14:textId="77777777" w:rsidR="00344642" w:rsidRDefault="00372B26">
      <w:pPr>
        <w:pStyle w:val="22"/>
        <w:widowControl w:val="0"/>
        <w:tabs>
          <w:tab w:val="left" w:pos="1134"/>
          <w:tab w:val="left" w:pos="1614"/>
        </w:tabs>
        <w:spacing w:after="0" w:line="360" w:lineRule="auto"/>
        <w:ind w:firstLine="709"/>
        <w:jc w:val="both"/>
        <w:rPr>
          <w:color w:val="00000A"/>
          <w:sz w:val="28"/>
          <w:szCs w:val="28"/>
        </w:rPr>
      </w:pPr>
      <w:r>
        <w:rPr>
          <w:sz w:val="28"/>
          <w:szCs w:val="28"/>
        </w:rPr>
        <w:t xml:space="preserve">а) </w:t>
      </w:r>
      <w:r>
        <w:rPr>
          <w:sz w:val="28"/>
          <w:szCs w:val="28"/>
        </w:rPr>
        <w:tab/>
        <w:t>полное наименование и фирменное наименование (при наличии), место нахождения и телефон исполнителя – юридического лица;</w:t>
      </w:r>
    </w:p>
    <w:p w14:paraId="6A972868" w14:textId="77777777" w:rsidR="00344642" w:rsidRDefault="00372B26">
      <w:pPr>
        <w:pStyle w:val="Default"/>
        <w:tabs>
          <w:tab w:val="left" w:pos="1134"/>
          <w:tab w:val="left" w:pos="1614"/>
        </w:tabs>
        <w:spacing w:line="360" w:lineRule="auto"/>
        <w:ind w:firstLine="709"/>
        <w:jc w:val="both"/>
        <w:rPr>
          <w:sz w:val="28"/>
          <w:szCs w:val="28"/>
        </w:rPr>
      </w:pPr>
      <w:r>
        <w:rPr>
          <w:color w:val="00000A"/>
          <w:sz w:val="28"/>
          <w:szCs w:val="28"/>
        </w:rPr>
        <w:t xml:space="preserve">б) фамилия, имя, отчество (при наличии) представителя исполнителя; реквизиты документа, удостоверяющего полномочия представителя исполнителя; </w:t>
      </w:r>
    </w:p>
    <w:p w14:paraId="43F61272" w14:textId="77777777" w:rsidR="00344642" w:rsidRDefault="00372B26">
      <w:pPr>
        <w:pStyle w:val="22"/>
        <w:widowControl w:val="0"/>
        <w:tabs>
          <w:tab w:val="left" w:pos="1134"/>
          <w:tab w:val="left" w:pos="1614"/>
        </w:tabs>
        <w:spacing w:after="0" w:line="360" w:lineRule="auto"/>
        <w:ind w:firstLine="709"/>
        <w:jc w:val="both"/>
      </w:pPr>
      <w:r>
        <w:rPr>
          <w:sz w:val="28"/>
          <w:szCs w:val="28"/>
        </w:rPr>
        <w:t xml:space="preserve">в) </w:t>
      </w:r>
      <w:r>
        <w:rPr>
          <w:sz w:val="28"/>
          <w:szCs w:val="28"/>
        </w:rPr>
        <w:tab/>
        <w:t xml:space="preserve">сведения о лицензии на осуществление образовательной деятельности (наименование лицензирующего органа, номер и дата </w:t>
      </w:r>
      <w:r>
        <w:rPr>
          <w:sz w:val="28"/>
          <w:szCs w:val="28"/>
        </w:rPr>
        <w:lastRenderedPageBreak/>
        <w:t>регистрации лицензии), если иное не предусмотрено законодательством Российской Федерации;</w:t>
      </w:r>
    </w:p>
    <w:p w14:paraId="522E7222" w14:textId="77777777" w:rsidR="00344642" w:rsidRDefault="00372B26">
      <w:pPr>
        <w:pStyle w:val="22"/>
        <w:tabs>
          <w:tab w:val="left" w:pos="1134"/>
        </w:tabs>
        <w:spacing w:after="0" w:line="360" w:lineRule="auto"/>
        <w:ind w:firstLine="709"/>
        <w:jc w:val="both"/>
        <w:rPr>
          <w:sz w:val="28"/>
          <w:szCs w:val="28"/>
        </w:rPr>
      </w:pPr>
      <w:r>
        <w:rPr>
          <w:sz w:val="28"/>
          <w:szCs w:val="28"/>
        </w:rPr>
        <w:t>2)</w:t>
      </w:r>
      <w:r>
        <w:rPr>
          <w:sz w:val="28"/>
          <w:szCs w:val="28"/>
        </w:rPr>
        <w:tab/>
        <w:t>сведения о заказчике:</w:t>
      </w:r>
    </w:p>
    <w:p w14:paraId="5ADD7092" w14:textId="77777777" w:rsidR="00344642" w:rsidRDefault="00372B26">
      <w:pPr>
        <w:pStyle w:val="22"/>
        <w:widowControl w:val="0"/>
        <w:tabs>
          <w:tab w:val="left" w:pos="1134"/>
          <w:tab w:val="left" w:pos="1614"/>
        </w:tabs>
        <w:spacing w:after="0" w:line="360" w:lineRule="auto"/>
        <w:ind w:firstLine="709"/>
        <w:jc w:val="both"/>
      </w:pPr>
      <w:r>
        <w:rPr>
          <w:sz w:val="28"/>
          <w:szCs w:val="28"/>
        </w:rPr>
        <w:t>а) в случае, когда слушатель самостоятельно оплачивает обучение: фамилия, имя, отчество (при наличии), место жительства, телефон (при наличии);</w:t>
      </w:r>
    </w:p>
    <w:p w14:paraId="7C34724B" w14:textId="77777777" w:rsidR="00344642" w:rsidRDefault="00372B26">
      <w:pPr>
        <w:pStyle w:val="22"/>
        <w:widowControl w:val="0"/>
        <w:tabs>
          <w:tab w:val="left" w:pos="1134"/>
          <w:tab w:val="left" w:pos="1614"/>
        </w:tabs>
        <w:spacing w:after="0" w:line="360" w:lineRule="auto"/>
        <w:ind w:firstLine="709"/>
        <w:jc w:val="both"/>
        <w:rPr>
          <w:sz w:val="28"/>
          <w:szCs w:val="28"/>
        </w:rPr>
      </w:pPr>
      <w:r>
        <w:rPr>
          <w:sz w:val="28"/>
          <w:szCs w:val="28"/>
        </w:rPr>
        <w:t xml:space="preserve">б) в случае, когда юридическое лицо (заказчик) оплачивает обучение одного работника или группы своих работников: наименование организации-заказчика; место нахождения; телефон (при наличии); должность, фамилия, имя, отчество (при наличии) лица, действующего от имени организации-заказчика; реквизиты документа, удостоверяющего полномочия представителя организации-заказчика на подписание Договора. </w:t>
      </w:r>
    </w:p>
    <w:p w14:paraId="03119E9C" w14:textId="77777777" w:rsidR="00344642" w:rsidRDefault="00372B26">
      <w:pPr>
        <w:pStyle w:val="22"/>
        <w:widowControl w:val="0"/>
        <w:tabs>
          <w:tab w:val="left" w:pos="1134"/>
          <w:tab w:val="left" w:pos="1614"/>
        </w:tabs>
        <w:spacing w:after="0" w:line="360" w:lineRule="auto"/>
        <w:ind w:firstLine="709"/>
        <w:jc w:val="both"/>
      </w:pPr>
      <w:r>
        <w:rPr>
          <w:sz w:val="28"/>
          <w:szCs w:val="28"/>
        </w:rPr>
        <w:t>В случае, когда обучение слушателей оплачивает юридическое лицо (например, работодатель), может заключаться один Договор между  Организацией и лицом, оплачивающим обучение, с приложением списка лиц направляемых на обучение. Включение слушателей в указанный список</w:t>
      </w:r>
      <w:r>
        <w:rPr>
          <w:sz w:val="28"/>
          <w:szCs w:val="28"/>
        </w:rPr>
        <w:br/>
        <w:t>и предоставление ими Организации требуемых законодательством</w:t>
      </w:r>
      <w:r>
        <w:rPr>
          <w:sz w:val="28"/>
          <w:szCs w:val="28"/>
        </w:rPr>
        <w:br/>
        <w:t xml:space="preserve">об образовании документов означает их присоединение к данному Договору, в том числе согласие с его условиями, принятие на себя прав и обязанностей слушателя, а также согласие на обработку персональных данных для целей исполнения Договора (часть 1 пункты 2, 5 статьи 6 </w:t>
      </w:r>
      <w:r>
        <w:rPr>
          <w:bCs/>
          <w:sz w:val="28"/>
          <w:szCs w:val="28"/>
        </w:rPr>
        <w:t>Федерального закона</w:t>
      </w:r>
      <w:r>
        <w:rPr>
          <w:bCs/>
          <w:sz w:val="28"/>
          <w:szCs w:val="28"/>
        </w:rPr>
        <w:br/>
        <w:t>«О персональных данных»</w:t>
      </w:r>
      <w:r>
        <w:rPr>
          <w:sz w:val="28"/>
          <w:szCs w:val="28"/>
        </w:rPr>
        <w:t xml:space="preserve">); </w:t>
      </w:r>
    </w:p>
    <w:p w14:paraId="55FE87C9" w14:textId="77777777" w:rsidR="00344642" w:rsidRDefault="00372B26">
      <w:pPr>
        <w:pStyle w:val="22"/>
        <w:widowControl w:val="0"/>
        <w:tabs>
          <w:tab w:val="left" w:pos="1134"/>
          <w:tab w:val="left" w:pos="1614"/>
        </w:tabs>
        <w:spacing w:after="0" w:line="360" w:lineRule="auto"/>
        <w:ind w:firstLine="709"/>
        <w:jc w:val="both"/>
      </w:pPr>
      <w:proofErr w:type="gramStart"/>
      <w:r>
        <w:rPr>
          <w:sz w:val="28"/>
          <w:szCs w:val="28"/>
        </w:rPr>
        <w:t>в) в случае, когда обучение слушателя оплачивает физическое лицо: фамилия, имя, отчество (при наличии) лица, оплачивающего обучение, его место жительства, телефон (при наличии); фамилия, имя, отчество (при наличии) лица зачисляемого на обучение, его место жительства, телефон (при наличии).</w:t>
      </w:r>
      <w:proofErr w:type="gramEnd"/>
    </w:p>
    <w:p w14:paraId="20ABFDF2" w14:textId="77777777" w:rsidR="00344642" w:rsidRDefault="00372B26">
      <w:pPr>
        <w:pStyle w:val="22"/>
        <w:spacing w:after="0" w:line="360" w:lineRule="auto"/>
        <w:ind w:firstLine="709"/>
        <w:jc w:val="both"/>
      </w:pPr>
      <w:r>
        <w:rPr>
          <w:sz w:val="28"/>
          <w:szCs w:val="28"/>
        </w:rPr>
        <w:t>4.3.2. Предмет Договора. В качестве предмета Договора указываются основные характеристики образования, в том числе:</w:t>
      </w:r>
    </w:p>
    <w:p w14:paraId="0139E1D1" w14:textId="77777777" w:rsidR="00344642" w:rsidRDefault="00372B26">
      <w:pPr>
        <w:pStyle w:val="22"/>
        <w:tabs>
          <w:tab w:val="left" w:pos="1149"/>
        </w:tabs>
        <w:spacing w:after="0" w:line="360" w:lineRule="auto"/>
        <w:ind w:firstLine="709"/>
        <w:jc w:val="both"/>
      </w:pPr>
      <w:r>
        <w:rPr>
          <w:sz w:val="28"/>
          <w:szCs w:val="28"/>
        </w:rPr>
        <w:lastRenderedPageBreak/>
        <w:t>а)</w:t>
      </w:r>
      <w:r>
        <w:rPr>
          <w:sz w:val="28"/>
          <w:szCs w:val="28"/>
        </w:rPr>
        <w:tab/>
        <w:t>вид и (или) направленность дополнительной профессиональной программы (часть дополнительной профессиональной программы определенного вида и (или) направленности).</w:t>
      </w:r>
    </w:p>
    <w:p w14:paraId="2498CB8B" w14:textId="77777777" w:rsidR="00344642" w:rsidRDefault="00372B26">
      <w:pPr>
        <w:pStyle w:val="22"/>
        <w:spacing w:after="0" w:line="360" w:lineRule="auto"/>
        <w:ind w:firstLine="709"/>
        <w:jc w:val="both"/>
      </w:pPr>
      <w:r>
        <w:rPr>
          <w:sz w:val="28"/>
          <w:szCs w:val="28"/>
        </w:rPr>
        <w:t xml:space="preserve">Дополнительное профессиональное образование является </w:t>
      </w:r>
      <w:proofErr w:type="spellStart"/>
      <w:r>
        <w:rPr>
          <w:sz w:val="28"/>
          <w:szCs w:val="28"/>
        </w:rPr>
        <w:t>внеуровневым</w:t>
      </w:r>
      <w:proofErr w:type="spellEnd"/>
      <w:r>
        <w:rPr>
          <w:sz w:val="28"/>
          <w:szCs w:val="28"/>
        </w:rPr>
        <w:t xml:space="preserve"> подвидом дополнительного образования. К дополнительным профессиональным программам относятся программы повышения квалификации и программы профессиональной переподготовки, поэтому</w:t>
      </w:r>
      <w:r>
        <w:rPr>
          <w:sz w:val="28"/>
          <w:szCs w:val="28"/>
        </w:rPr>
        <w:br/>
        <w:t xml:space="preserve">в предмете Договора следует указать «дополнительная профессиональная программа повышения квалификации» или «дополнительная профессиональная программа профессиональной переподготовки». </w:t>
      </w:r>
    </w:p>
    <w:p w14:paraId="14C56B51" w14:textId="77777777" w:rsidR="00344642" w:rsidRDefault="00372B26">
      <w:pPr>
        <w:pStyle w:val="22"/>
        <w:spacing w:after="0" w:line="360" w:lineRule="auto"/>
        <w:ind w:firstLine="709"/>
        <w:jc w:val="both"/>
      </w:pPr>
      <w:r>
        <w:rPr>
          <w:sz w:val="28"/>
          <w:szCs w:val="28"/>
        </w:rPr>
        <w:t>Дополнительная профессиональная программа или ее отдельные характеристики (учебный план, календарный учебный график и др.) могут быть представлены в приложении к Договору. Допускается ссылка</w:t>
      </w:r>
      <w:r>
        <w:rPr>
          <w:sz w:val="28"/>
          <w:szCs w:val="28"/>
        </w:rPr>
        <w:br/>
        <w:t>в Договоре на учебный план программы, размещенный на сайте Организации;</w:t>
      </w:r>
    </w:p>
    <w:p w14:paraId="74B2BCE8" w14:textId="77777777" w:rsidR="00344642" w:rsidRDefault="00372B26">
      <w:pPr>
        <w:pStyle w:val="22"/>
        <w:tabs>
          <w:tab w:val="left" w:pos="1149"/>
        </w:tabs>
        <w:spacing w:after="0" w:line="360" w:lineRule="auto"/>
        <w:ind w:firstLine="709"/>
        <w:jc w:val="both"/>
        <w:rPr>
          <w:sz w:val="28"/>
          <w:szCs w:val="28"/>
        </w:rPr>
      </w:pPr>
      <w:r>
        <w:rPr>
          <w:sz w:val="28"/>
          <w:szCs w:val="28"/>
        </w:rPr>
        <w:t>б) форма обучения: очная, очно-заочная, заочная.</w:t>
      </w:r>
    </w:p>
    <w:p w14:paraId="0805F480" w14:textId="77777777" w:rsidR="00344642" w:rsidRDefault="00372B26">
      <w:pPr>
        <w:pStyle w:val="22"/>
        <w:tabs>
          <w:tab w:val="left" w:pos="1149"/>
        </w:tabs>
        <w:spacing w:after="0" w:line="360" w:lineRule="auto"/>
        <w:ind w:firstLine="709"/>
        <w:jc w:val="both"/>
      </w:pPr>
      <w:r>
        <w:rPr>
          <w:sz w:val="28"/>
          <w:szCs w:val="28"/>
        </w:rPr>
        <w:t>В соответствии с частью 2 статьи 17 Федерального закона</w:t>
      </w:r>
      <w:r>
        <w:rPr>
          <w:sz w:val="28"/>
          <w:szCs w:val="28"/>
        </w:rPr>
        <w:br/>
        <w:t>об образовании форма обучения по дополнительной профессиональной программе зависит от количества часов обязательных занятий</w:t>
      </w:r>
      <w:r>
        <w:rPr>
          <w:sz w:val="28"/>
          <w:szCs w:val="28"/>
        </w:rPr>
        <w:br/>
        <w:t>с обучающимися педагогических работников и (или) лиц, привлекаемых Организацией к реализации дополнительных профессиональных программ на иных условиях, предусмотренных образовательной программой;</w:t>
      </w:r>
    </w:p>
    <w:p w14:paraId="6781970F" w14:textId="77777777" w:rsidR="00344642" w:rsidRDefault="00372B26">
      <w:pPr>
        <w:pStyle w:val="22"/>
        <w:tabs>
          <w:tab w:val="left" w:pos="1149"/>
        </w:tabs>
        <w:spacing w:after="0" w:line="360" w:lineRule="auto"/>
        <w:ind w:firstLine="709"/>
        <w:jc w:val="both"/>
      </w:pPr>
      <w:r>
        <w:rPr>
          <w:sz w:val="28"/>
          <w:szCs w:val="28"/>
        </w:rPr>
        <w:t>в)</w:t>
      </w:r>
      <w:r>
        <w:rPr>
          <w:sz w:val="28"/>
          <w:szCs w:val="28"/>
        </w:rPr>
        <w:tab/>
        <w:t>срок освоения дополнительной профессиональной программы или ее части (трудоемкость программы в академических часах, начальная</w:t>
      </w:r>
      <w:r>
        <w:rPr>
          <w:sz w:val="28"/>
          <w:szCs w:val="28"/>
        </w:rPr>
        <w:br/>
        <w:t>и конечная даты обучения);</w:t>
      </w:r>
    </w:p>
    <w:p w14:paraId="718CFC01" w14:textId="77777777" w:rsidR="00344642" w:rsidRDefault="00372B26">
      <w:pPr>
        <w:pStyle w:val="22"/>
        <w:tabs>
          <w:tab w:val="left" w:pos="1149"/>
        </w:tabs>
        <w:spacing w:after="0" w:line="360" w:lineRule="auto"/>
        <w:ind w:firstLine="709"/>
        <w:jc w:val="both"/>
        <w:rPr>
          <w:sz w:val="28"/>
          <w:szCs w:val="28"/>
        </w:rPr>
      </w:pPr>
      <w:r>
        <w:rPr>
          <w:sz w:val="28"/>
          <w:szCs w:val="28"/>
        </w:rPr>
        <w:t>г)</w:t>
      </w:r>
      <w:r>
        <w:rPr>
          <w:sz w:val="28"/>
          <w:szCs w:val="28"/>
        </w:rPr>
        <w:tab/>
        <w:t>вид документа о квалификации (удостоверение о повышении квалификации, диплом о профессиональной переподготовке установленного образца), выдаваемого слушателю после успешного освоения</w:t>
      </w:r>
      <w:r>
        <w:rPr>
          <w:sz w:val="28"/>
          <w:szCs w:val="28"/>
        </w:rPr>
        <w:br/>
        <w:t xml:space="preserve">им дополнительной профессиональной программы (ее части) или документа об обучении (справка установленного образца в случае, когда при освоении </w:t>
      </w:r>
      <w:r>
        <w:rPr>
          <w:sz w:val="28"/>
          <w:szCs w:val="28"/>
        </w:rPr>
        <w:lastRenderedPageBreak/>
        <w:t>дополнительной профессиональной программы параллельно с получением среднего профессионального образования или высшего образования удостоверение о повышении квалификации и (или) диплом</w:t>
      </w:r>
      <w:r>
        <w:rPr>
          <w:sz w:val="28"/>
          <w:szCs w:val="28"/>
        </w:rPr>
        <w:br/>
        <w:t>о профессиональной переподготовке выдаются одновременно с получением соответствующего документа об образовании и о квалификации).</w:t>
      </w:r>
    </w:p>
    <w:p w14:paraId="48AC9F3C" w14:textId="77777777" w:rsidR="00344642" w:rsidRDefault="00372B26">
      <w:pPr>
        <w:pStyle w:val="22"/>
        <w:tabs>
          <w:tab w:val="left" w:pos="1560"/>
        </w:tabs>
        <w:spacing w:after="0" w:line="360" w:lineRule="auto"/>
        <w:ind w:firstLine="709"/>
        <w:jc w:val="both"/>
        <w:rPr>
          <w:sz w:val="28"/>
          <w:szCs w:val="28"/>
        </w:rPr>
      </w:pPr>
      <w:r>
        <w:rPr>
          <w:sz w:val="28"/>
          <w:szCs w:val="28"/>
        </w:rPr>
        <w:t>4.3.3. Полная стоимость образовательных услуг по Договору и порядок их оплаты (раздел I Правил оказания платных образовательных услуг).</w:t>
      </w:r>
    </w:p>
    <w:p w14:paraId="216597CA" w14:textId="77777777" w:rsidR="00344642" w:rsidRDefault="00372B26">
      <w:pPr>
        <w:pStyle w:val="22"/>
        <w:tabs>
          <w:tab w:val="left" w:pos="1560"/>
        </w:tabs>
        <w:spacing w:after="0" w:line="360" w:lineRule="auto"/>
        <w:ind w:firstLine="709"/>
        <w:jc w:val="both"/>
      </w:pPr>
      <w:r>
        <w:rPr>
          <w:sz w:val="28"/>
          <w:szCs w:val="28"/>
        </w:rPr>
        <w:t>Рекомендуется указать порядок оплаты по Договору: единовременно, ежемесячно, ежеквартально, по полугодиям или иной платежный период</w:t>
      </w:r>
      <w:r>
        <w:rPr>
          <w:sz w:val="28"/>
          <w:szCs w:val="28"/>
        </w:rPr>
        <w:br/>
        <w:t xml:space="preserve">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 </w:t>
      </w:r>
    </w:p>
    <w:p w14:paraId="517CF5CD" w14:textId="77777777" w:rsidR="00344642" w:rsidRDefault="00372B26">
      <w:pPr>
        <w:pStyle w:val="22"/>
        <w:tabs>
          <w:tab w:val="left" w:pos="1560"/>
        </w:tabs>
        <w:spacing w:after="0" w:line="360" w:lineRule="auto"/>
        <w:ind w:firstLine="709"/>
        <w:jc w:val="both"/>
      </w:pPr>
      <w:r>
        <w:rPr>
          <w:sz w:val="28"/>
          <w:szCs w:val="28"/>
        </w:rPr>
        <w:t>4.3.4. Права и обязанности сторон Договора (исполнителя, заказчика, слушателя).</w:t>
      </w:r>
    </w:p>
    <w:p w14:paraId="41EE9602" w14:textId="77777777" w:rsidR="00344642" w:rsidRDefault="00372B26">
      <w:pPr>
        <w:pStyle w:val="22"/>
        <w:tabs>
          <w:tab w:val="left" w:pos="1560"/>
        </w:tabs>
        <w:spacing w:after="0" w:line="360" w:lineRule="auto"/>
        <w:ind w:firstLine="709"/>
        <w:jc w:val="both"/>
        <w:rPr>
          <w:sz w:val="28"/>
          <w:szCs w:val="28"/>
        </w:rPr>
      </w:pPr>
      <w:r>
        <w:rPr>
          <w:sz w:val="28"/>
          <w:szCs w:val="28"/>
        </w:rPr>
        <w:t>4.3.5. Ответственность сторон Договора (раздел III Правил оказания платных образовательных услуг).</w:t>
      </w:r>
    </w:p>
    <w:p w14:paraId="78FDB113" w14:textId="77777777" w:rsidR="00344642" w:rsidRDefault="00372B26">
      <w:pPr>
        <w:pStyle w:val="22"/>
        <w:tabs>
          <w:tab w:val="left" w:pos="1560"/>
        </w:tabs>
        <w:spacing w:after="0" w:line="360" w:lineRule="auto"/>
        <w:ind w:firstLine="709"/>
        <w:jc w:val="both"/>
        <w:rPr>
          <w:sz w:val="28"/>
          <w:szCs w:val="28"/>
        </w:rPr>
      </w:pPr>
      <w:r>
        <w:rPr>
          <w:sz w:val="28"/>
          <w:szCs w:val="28"/>
        </w:rPr>
        <w:t>4.3.6. Порядок сдачи и приемки оказанных услуг.</w:t>
      </w:r>
    </w:p>
    <w:p w14:paraId="377F2AC0" w14:textId="77777777" w:rsidR="00344642" w:rsidRDefault="00372B26">
      <w:pPr>
        <w:pStyle w:val="22"/>
        <w:tabs>
          <w:tab w:val="left" w:pos="1560"/>
        </w:tabs>
        <w:spacing w:after="0" w:line="360" w:lineRule="auto"/>
        <w:ind w:firstLine="709"/>
        <w:jc w:val="both"/>
      </w:pPr>
      <w:r>
        <w:rPr>
          <w:sz w:val="28"/>
          <w:szCs w:val="28"/>
        </w:rPr>
        <w:t>4.3.7. Порядок изменения и расторжения Договора.</w:t>
      </w:r>
    </w:p>
    <w:p w14:paraId="2497E38A" w14:textId="77777777" w:rsidR="00344642" w:rsidRDefault="00372B26">
      <w:pPr>
        <w:pStyle w:val="22"/>
        <w:tabs>
          <w:tab w:val="left" w:pos="1560"/>
        </w:tabs>
        <w:spacing w:after="0" w:line="360" w:lineRule="auto"/>
        <w:ind w:firstLine="709"/>
        <w:jc w:val="both"/>
      </w:pPr>
      <w:r>
        <w:rPr>
          <w:sz w:val="28"/>
          <w:szCs w:val="28"/>
        </w:rPr>
        <w:t>4.3.8. Срок действия Договора.</w:t>
      </w:r>
    </w:p>
    <w:p w14:paraId="7200EC29" w14:textId="77777777" w:rsidR="00344642" w:rsidRDefault="00372B26">
      <w:pPr>
        <w:pStyle w:val="22"/>
        <w:tabs>
          <w:tab w:val="left" w:pos="1560"/>
        </w:tabs>
        <w:spacing w:after="0" w:line="360" w:lineRule="auto"/>
        <w:ind w:firstLine="709"/>
        <w:jc w:val="both"/>
        <w:rPr>
          <w:sz w:val="28"/>
          <w:szCs w:val="28"/>
        </w:rPr>
      </w:pPr>
      <w:r>
        <w:rPr>
          <w:sz w:val="28"/>
          <w:szCs w:val="28"/>
        </w:rPr>
        <w:t>4.3.9. Реквизиты сторон Договора.</w:t>
      </w:r>
    </w:p>
    <w:p w14:paraId="2870E897" w14:textId="77777777" w:rsidR="00344642" w:rsidRDefault="00372B26">
      <w:pPr>
        <w:pStyle w:val="22"/>
        <w:spacing w:after="0" w:line="360" w:lineRule="auto"/>
        <w:ind w:firstLine="709"/>
        <w:jc w:val="both"/>
      </w:pPr>
      <w:r>
        <w:rPr>
          <w:sz w:val="28"/>
          <w:szCs w:val="28"/>
        </w:rPr>
        <w:t>4.4. Договор может содержать иные условия по усмотрению сторон (обязательства о конфиденциальности, антикоррупционная оговорка и т.п.),</w:t>
      </w:r>
      <w:r>
        <w:rPr>
          <w:sz w:val="28"/>
          <w:szCs w:val="28"/>
        </w:rPr>
        <w:br/>
        <w:t xml:space="preserve">в том числе включаемые в Договор в соответствии с обязательными для заказчика требованиями. </w:t>
      </w:r>
    </w:p>
    <w:p w14:paraId="0E97C0E6" w14:textId="77777777" w:rsidR="00344642" w:rsidRDefault="00372B26">
      <w:pPr>
        <w:pStyle w:val="22"/>
        <w:widowControl w:val="0"/>
        <w:tabs>
          <w:tab w:val="left" w:pos="1038"/>
        </w:tabs>
        <w:spacing w:after="0" w:line="360" w:lineRule="auto"/>
        <w:ind w:firstLine="709"/>
        <w:jc w:val="both"/>
      </w:pPr>
      <w:r>
        <w:rPr>
          <w:sz w:val="28"/>
          <w:szCs w:val="28"/>
        </w:rPr>
        <w:t>4.5. Организация обязана обеспечить заказчику и слушателю оказание платных образовательных услуг в полном объеме в соответствии</w:t>
      </w:r>
      <w:r>
        <w:rPr>
          <w:sz w:val="28"/>
          <w:szCs w:val="28"/>
        </w:rPr>
        <w:br/>
        <w:t>с дополнительной профессиональной  программой (частью образовательной программы) и условиями Договора.</w:t>
      </w:r>
    </w:p>
    <w:p w14:paraId="6ECFFB70" w14:textId="77777777" w:rsidR="00344642" w:rsidRDefault="00372B26">
      <w:pPr>
        <w:pStyle w:val="22"/>
        <w:spacing w:after="0" w:line="360" w:lineRule="auto"/>
        <w:ind w:firstLine="709"/>
        <w:jc w:val="both"/>
      </w:pPr>
      <w:r>
        <w:rPr>
          <w:sz w:val="28"/>
          <w:szCs w:val="28"/>
        </w:rPr>
        <w:t xml:space="preserve">4.6. Договор не может содержать условия, которые ограничивают права слушателей или снижают уровень предоставления им гарантий по сравнению </w:t>
      </w:r>
      <w:r>
        <w:rPr>
          <w:sz w:val="28"/>
          <w:szCs w:val="28"/>
        </w:rPr>
        <w:lastRenderedPageBreak/>
        <w:t>с условиями, установленными законодательством Российской Федерации. Если условия, ограничивающие права слушателей или снижающие уровень предоставления им гарантий, включены в Договор, такие условия</w:t>
      </w:r>
      <w:r>
        <w:rPr>
          <w:sz w:val="28"/>
          <w:szCs w:val="28"/>
        </w:rPr>
        <w:br/>
        <w:t>не подлежат применению (пункт 14 Правил оказания платных образовательных услуг).</w:t>
      </w:r>
    </w:p>
    <w:p w14:paraId="3BEDE742" w14:textId="77777777" w:rsidR="00344642" w:rsidRDefault="00372B26">
      <w:pPr>
        <w:pStyle w:val="22"/>
        <w:spacing w:after="0" w:line="360" w:lineRule="auto"/>
        <w:ind w:firstLine="709"/>
        <w:jc w:val="both"/>
      </w:pPr>
      <w:r>
        <w:rPr>
          <w:sz w:val="28"/>
          <w:szCs w:val="28"/>
        </w:rPr>
        <w:t>4.7. Если дополнительная профессиональная программа реализуется</w:t>
      </w:r>
      <w:r>
        <w:rPr>
          <w:sz w:val="28"/>
          <w:szCs w:val="28"/>
        </w:rPr>
        <w:br/>
        <w:t>с применением электронного обучения, дистанционных образовательных технологий, сетевой формы обучения, информация должна быть указана</w:t>
      </w:r>
      <w:r>
        <w:rPr>
          <w:sz w:val="28"/>
          <w:szCs w:val="28"/>
        </w:rPr>
        <w:br/>
        <w:t>в Договоре.</w:t>
      </w:r>
    </w:p>
    <w:p w14:paraId="30CD9449" w14:textId="77777777" w:rsidR="00344642" w:rsidRDefault="00372B26">
      <w:pPr>
        <w:pStyle w:val="22"/>
        <w:spacing w:after="0" w:line="360" w:lineRule="auto"/>
        <w:ind w:firstLine="709"/>
        <w:jc w:val="both"/>
        <w:rPr>
          <w:sz w:val="28"/>
          <w:szCs w:val="28"/>
        </w:rPr>
      </w:pPr>
      <w:r>
        <w:rPr>
          <w:sz w:val="28"/>
          <w:szCs w:val="28"/>
        </w:rPr>
        <w:t xml:space="preserve">4.8. Договор на оказание платных образовательных услуг может заключаться в форме электронного документа. </w:t>
      </w:r>
    </w:p>
    <w:p w14:paraId="59BE8F08" w14:textId="77777777" w:rsidR="00344642" w:rsidRDefault="00372B26">
      <w:pPr>
        <w:pStyle w:val="22"/>
        <w:spacing w:after="0" w:line="360" w:lineRule="auto"/>
        <w:ind w:firstLine="709"/>
        <w:jc w:val="both"/>
      </w:pPr>
      <w:r>
        <w:rPr>
          <w:sz w:val="28"/>
          <w:szCs w:val="28"/>
        </w:rPr>
        <w:t>С физическим лицом Договор в форме электронного документа может заключаться на сайте Организации путем заполнения соответствующей информации активных окон в шаблоне Договора. Организация проверяет информацию, предоставленную физическим лицом, в сроки, установленные самой Организацией, после чего подписание Договора осуществляется путем проставления отметок в специальных графах, подтверждающих согласие слушателя (законного представителя) с условиями Договора, и должно соответствовать требованиям статьи 9 Федерального закона от 6 апреля 2011 г. № 63-ФЗ «Об электронной подписи». Содержание Договора, заключенного на сайте Организации, при воспроизведении на материальном носителе должно соответствовать в неизменном виде утвержденной форме Договора.</w:t>
      </w:r>
    </w:p>
    <w:p w14:paraId="7E820FED" w14:textId="77777777" w:rsidR="00344642" w:rsidRDefault="00372B26">
      <w:pPr>
        <w:pStyle w:val="22"/>
        <w:spacing w:after="0" w:line="360" w:lineRule="auto"/>
        <w:ind w:firstLine="709"/>
        <w:jc w:val="both"/>
      </w:pPr>
      <w:r>
        <w:rPr>
          <w:sz w:val="28"/>
          <w:szCs w:val="28"/>
        </w:rPr>
        <w:t xml:space="preserve">В случае заключения Договора в форме электронного документа с юридическим лицом, он подписывается  квалифицированной электронной подписью </w:t>
      </w:r>
      <w:r>
        <w:rPr>
          <w:iCs/>
          <w:sz w:val="28"/>
          <w:szCs w:val="28"/>
        </w:rPr>
        <w:t xml:space="preserve">лица, имеющего право действовать от имени заказчика </w:t>
      </w:r>
      <w:r>
        <w:rPr>
          <w:sz w:val="28"/>
          <w:szCs w:val="28"/>
        </w:rPr>
        <w:t>–</w:t>
      </w:r>
      <w:r>
        <w:rPr>
          <w:iCs/>
          <w:sz w:val="28"/>
          <w:szCs w:val="28"/>
        </w:rPr>
        <w:t xml:space="preserve"> юридического лица</w:t>
      </w:r>
      <w:r>
        <w:rPr>
          <w:sz w:val="28"/>
          <w:szCs w:val="28"/>
        </w:rPr>
        <w:t xml:space="preserve">. </w:t>
      </w:r>
    </w:p>
    <w:p w14:paraId="5EA9F81F" w14:textId="77777777" w:rsidR="00344642" w:rsidRDefault="00372B26">
      <w:pPr>
        <w:pStyle w:val="22"/>
        <w:widowControl w:val="0"/>
        <w:tabs>
          <w:tab w:val="left" w:pos="1349"/>
        </w:tabs>
        <w:spacing w:after="0" w:line="360" w:lineRule="auto"/>
        <w:ind w:firstLine="709"/>
        <w:jc w:val="both"/>
      </w:pPr>
      <w:r>
        <w:rPr>
          <w:sz w:val="28"/>
          <w:szCs w:val="28"/>
        </w:rPr>
        <w:t xml:space="preserve">Договор в форме электронного документа, подписанный квалифицированной электронной подписью </w:t>
      </w:r>
      <w:r>
        <w:rPr>
          <w:iCs/>
          <w:sz w:val="28"/>
          <w:szCs w:val="28"/>
        </w:rPr>
        <w:t>признается</w:t>
      </w:r>
      <w:r>
        <w:rPr>
          <w:sz w:val="28"/>
          <w:szCs w:val="28"/>
        </w:rPr>
        <w:t xml:space="preserve"> равнозначным документу на бумажном носителе, подписанному собственноручной подписью.</w:t>
      </w:r>
    </w:p>
    <w:p w14:paraId="39A0B55F" w14:textId="77777777" w:rsidR="00344642" w:rsidRDefault="00372B26" w:rsidP="0028566E">
      <w:pPr>
        <w:pStyle w:val="22"/>
        <w:widowControl w:val="0"/>
        <w:tabs>
          <w:tab w:val="left" w:pos="1349"/>
        </w:tabs>
        <w:spacing w:after="0" w:line="360" w:lineRule="auto"/>
        <w:ind w:firstLine="709"/>
        <w:jc w:val="both"/>
      </w:pPr>
      <w:r>
        <w:rPr>
          <w:sz w:val="28"/>
          <w:szCs w:val="28"/>
        </w:rPr>
        <w:lastRenderedPageBreak/>
        <w:t>4.9. Форма Договора утверждается распорядительным документом руководителя Организации.</w:t>
      </w:r>
    </w:p>
    <w:p w14:paraId="655ADDDE" w14:textId="7C4E5894" w:rsidR="00344642" w:rsidRDefault="00372B26" w:rsidP="0028566E">
      <w:pPr>
        <w:pStyle w:val="22"/>
        <w:spacing w:after="0" w:line="360" w:lineRule="auto"/>
        <w:ind w:firstLine="709"/>
        <w:jc w:val="both"/>
        <w:rPr>
          <w:sz w:val="28"/>
          <w:szCs w:val="28"/>
        </w:rPr>
      </w:pPr>
      <w:proofErr w:type="gramStart"/>
      <w:r>
        <w:rPr>
          <w:sz w:val="28"/>
          <w:szCs w:val="28"/>
        </w:rPr>
        <w:t xml:space="preserve">В случае, когда форма договора на оказание платных образовательных услуг отличается от формы Договора, утвержденного Организацией, уполномоченными лицами Организации проводится проверка содержания Договора </w:t>
      </w:r>
      <w:bookmarkStart w:id="8" w:name="_Hlk126755051"/>
      <w:r w:rsidR="00FA3C23">
        <w:rPr>
          <w:sz w:val="28"/>
          <w:szCs w:val="28"/>
        </w:rPr>
        <w:t>на соответствие</w:t>
      </w:r>
      <w:bookmarkEnd w:id="8"/>
      <w:r w:rsidR="00FA3C23">
        <w:rPr>
          <w:sz w:val="28"/>
          <w:szCs w:val="28"/>
        </w:rPr>
        <w:t xml:space="preserve"> </w:t>
      </w:r>
      <w:r w:rsidR="0028566E" w:rsidRPr="008B73E2">
        <w:rPr>
          <w:sz w:val="28"/>
          <w:szCs w:val="28"/>
        </w:rPr>
        <w:t>пункт</w:t>
      </w:r>
      <w:r w:rsidR="0028566E">
        <w:rPr>
          <w:sz w:val="28"/>
          <w:szCs w:val="28"/>
        </w:rPr>
        <w:t>у</w:t>
      </w:r>
      <w:r w:rsidR="0028566E" w:rsidRPr="008B73E2">
        <w:rPr>
          <w:sz w:val="28"/>
          <w:szCs w:val="28"/>
        </w:rPr>
        <w:t xml:space="preserve"> 13</w:t>
      </w:r>
      <w:r w:rsidR="0028566E" w:rsidRPr="008B73E2">
        <w:rPr>
          <w:bCs/>
          <w:sz w:val="28"/>
          <w:szCs w:val="28"/>
        </w:rPr>
        <w:t xml:space="preserve"> Правил оказания платных образовательных услуг</w:t>
      </w:r>
      <w:r w:rsidR="0028566E">
        <w:rPr>
          <w:bCs/>
          <w:sz w:val="28"/>
          <w:szCs w:val="28"/>
        </w:rPr>
        <w:t xml:space="preserve"> </w:t>
      </w:r>
      <w:r>
        <w:rPr>
          <w:sz w:val="28"/>
          <w:szCs w:val="28"/>
        </w:rPr>
        <w:t>(предмета Договора; формы обучения; условий обучения; срока обучения и срока действия Договора; формы и порядка представления первичных финансовых документов;</w:t>
      </w:r>
      <w:proofErr w:type="gramEnd"/>
      <w:r>
        <w:rPr>
          <w:sz w:val="28"/>
          <w:szCs w:val="28"/>
        </w:rPr>
        <w:t xml:space="preserve"> стоимости и условий оплаты; порядка сдачи и приемки услуг; прав, обязанностей и ответственности сторон; порядка разрешения споров; порядка изменения и расторжения Договора; реквизитов сторон Договора, а также иных условий) и его согласование.</w:t>
      </w:r>
      <w:r w:rsidR="00F903A9">
        <w:rPr>
          <w:sz w:val="28"/>
          <w:szCs w:val="28"/>
        </w:rPr>
        <w:t xml:space="preserve"> </w:t>
      </w:r>
      <w:r>
        <w:rPr>
          <w:sz w:val="28"/>
          <w:szCs w:val="28"/>
        </w:rPr>
        <w:t xml:space="preserve">В данном случае возможен вариант подписания сторонами протокола разногласий к проекту Договора либо подписания Договора в редакции заказчика. </w:t>
      </w:r>
    </w:p>
    <w:p w14:paraId="69FE7E1D" w14:textId="77777777" w:rsidR="00344642" w:rsidRDefault="00372B26">
      <w:pPr>
        <w:pStyle w:val="22"/>
        <w:spacing w:after="0" w:line="360" w:lineRule="auto"/>
        <w:ind w:firstLine="709"/>
        <w:jc w:val="both"/>
      </w:pPr>
      <w:r>
        <w:rPr>
          <w:sz w:val="28"/>
          <w:szCs w:val="28"/>
        </w:rPr>
        <w:t>4.10. Все уведомления и сообщения, направляемые сторонами Договора друг другу, как на этапе подписания Договора, так и на этапе его реализации, должны соответствовать требованиям Гражданского кодекса Российской Федерации, в противном случае они могут считаться недоставленными адресату. При заключении договора, а также при обмене юридически значимыми сообщениями рекомендуется проверять полномочия лица, получающего указанные сообщения от имени адресата. Если корреспонденцию получает лицо, чьи полномочия на получение корреспонденции от имени адресата не подтверждены (например, вахтер, юрист и т. д.), такая корреспонденция считается недоставленной адресату. Рекомендуется указывать в договоре лиц, ответственных за взаимодействие при исполнении договора, их телефоны, адреса электронной почты.</w:t>
      </w:r>
    </w:p>
    <w:p w14:paraId="63391106" w14:textId="77777777" w:rsidR="00344642" w:rsidRDefault="00372B26">
      <w:pPr>
        <w:pStyle w:val="22"/>
        <w:spacing w:after="0" w:line="360" w:lineRule="auto"/>
        <w:ind w:firstLine="709"/>
        <w:jc w:val="both"/>
        <w:rPr>
          <w:sz w:val="28"/>
          <w:szCs w:val="28"/>
        </w:rPr>
      </w:pPr>
      <w:bookmarkStart w:id="9" w:name="_Hlk125369534"/>
      <w:bookmarkEnd w:id="9"/>
      <w:r>
        <w:rPr>
          <w:sz w:val="28"/>
          <w:szCs w:val="28"/>
        </w:rPr>
        <w:t>4.11. При заключении договора об оказании платных образовательных услуг поступающий на обучение должен быть ознакомлен документами, регламентирующими образовательную деятельность в Организации:</w:t>
      </w:r>
    </w:p>
    <w:p w14:paraId="1F4F0200" w14:textId="77777777" w:rsidR="00344642" w:rsidRDefault="00372B26">
      <w:pPr>
        <w:pStyle w:val="ConsPlusNormal"/>
        <w:tabs>
          <w:tab w:val="left" w:pos="993"/>
        </w:tabs>
        <w:spacing w:line="360" w:lineRule="auto"/>
        <w:ind w:firstLine="709"/>
        <w:jc w:val="both"/>
        <w:rPr>
          <w:sz w:val="28"/>
          <w:szCs w:val="28"/>
        </w:rPr>
      </w:pPr>
      <w:r>
        <w:rPr>
          <w:rFonts w:ascii="Symbol" w:eastAsia="Symbol" w:hAnsi="Symbol" w:cs="Symbol"/>
          <w:sz w:val="28"/>
          <w:szCs w:val="28"/>
        </w:rPr>
        <w:lastRenderedPageBreak/>
        <w:t></w:t>
      </w:r>
      <w:r>
        <w:rPr>
          <w:rFonts w:eastAsia="Times New Roman"/>
          <w:sz w:val="28"/>
          <w:szCs w:val="28"/>
        </w:rPr>
        <w:t xml:space="preserve"> </w:t>
      </w:r>
      <w:r>
        <w:rPr>
          <w:sz w:val="28"/>
          <w:szCs w:val="28"/>
        </w:rPr>
        <w:t>Лицензией на право ведения образовательной деятельности с приложением;</w:t>
      </w:r>
    </w:p>
    <w:p w14:paraId="350C8647" w14:textId="77777777" w:rsidR="00344642" w:rsidRDefault="00372B26">
      <w:pPr>
        <w:pStyle w:val="ConsPlusNormal"/>
        <w:tabs>
          <w:tab w:val="left" w:pos="993"/>
        </w:tabs>
        <w:spacing w:line="360" w:lineRule="auto"/>
        <w:ind w:firstLine="709"/>
        <w:jc w:val="both"/>
        <w:rPr>
          <w:sz w:val="28"/>
          <w:szCs w:val="28"/>
        </w:rPr>
      </w:pPr>
      <w:r>
        <w:rPr>
          <w:rFonts w:ascii="Symbol" w:eastAsia="Symbol" w:hAnsi="Symbol" w:cs="Symbol"/>
          <w:sz w:val="28"/>
          <w:szCs w:val="28"/>
        </w:rPr>
        <w:t></w:t>
      </w:r>
      <w:r>
        <w:rPr>
          <w:rFonts w:eastAsia="Times New Roman"/>
          <w:sz w:val="28"/>
          <w:szCs w:val="28"/>
        </w:rPr>
        <w:t xml:space="preserve"> </w:t>
      </w:r>
      <w:r>
        <w:rPr>
          <w:sz w:val="28"/>
          <w:szCs w:val="28"/>
        </w:rPr>
        <w:t xml:space="preserve">Уставом Организации; </w:t>
      </w:r>
    </w:p>
    <w:p w14:paraId="3C882830" w14:textId="77777777" w:rsidR="00344642" w:rsidRDefault="00372B26">
      <w:pPr>
        <w:pStyle w:val="ConsPlusNormal"/>
        <w:tabs>
          <w:tab w:val="left" w:pos="993"/>
        </w:tabs>
        <w:spacing w:line="360" w:lineRule="auto"/>
        <w:ind w:firstLine="709"/>
        <w:jc w:val="both"/>
        <w:rPr>
          <w:sz w:val="28"/>
          <w:szCs w:val="28"/>
        </w:rPr>
      </w:pPr>
      <w:r>
        <w:rPr>
          <w:rFonts w:ascii="Symbol" w:eastAsia="Symbol" w:hAnsi="Symbol" w:cs="Symbol"/>
          <w:sz w:val="28"/>
          <w:szCs w:val="28"/>
        </w:rPr>
        <w:t></w:t>
      </w:r>
      <w:r>
        <w:rPr>
          <w:rFonts w:eastAsia="Times New Roman"/>
          <w:sz w:val="28"/>
          <w:szCs w:val="28"/>
        </w:rPr>
        <w:t xml:space="preserve"> </w:t>
      </w:r>
      <w:r>
        <w:rPr>
          <w:sz w:val="28"/>
          <w:szCs w:val="28"/>
        </w:rPr>
        <w:t>Положением о порядке оказания платных образовательных услуг;</w:t>
      </w:r>
    </w:p>
    <w:p w14:paraId="4E7A7D79" w14:textId="77777777" w:rsidR="00344642" w:rsidRDefault="00372B26">
      <w:pPr>
        <w:pStyle w:val="ConsPlusNormal"/>
        <w:tabs>
          <w:tab w:val="left" w:pos="993"/>
        </w:tabs>
        <w:spacing w:line="360" w:lineRule="auto"/>
        <w:ind w:firstLine="709"/>
        <w:jc w:val="both"/>
        <w:rPr>
          <w:sz w:val="28"/>
          <w:szCs w:val="28"/>
        </w:rPr>
      </w:pPr>
      <w:r>
        <w:rPr>
          <w:rFonts w:ascii="Symbol" w:eastAsia="Symbol" w:hAnsi="Symbol" w:cs="Symbol"/>
          <w:sz w:val="28"/>
          <w:szCs w:val="28"/>
        </w:rPr>
        <w:t></w:t>
      </w:r>
      <w:r>
        <w:rPr>
          <w:rFonts w:eastAsia="Times New Roman"/>
          <w:sz w:val="28"/>
          <w:szCs w:val="28"/>
        </w:rPr>
        <w:t xml:space="preserve"> </w:t>
      </w:r>
      <w:r>
        <w:rPr>
          <w:sz w:val="28"/>
          <w:szCs w:val="28"/>
        </w:rPr>
        <w:t xml:space="preserve">Положением об организации и осуществлении образовательной деятельности по дополнительным профессиональным программам; </w:t>
      </w:r>
    </w:p>
    <w:p w14:paraId="4C2C6219" w14:textId="77777777" w:rsidR="00344642" w:rsidRDefault="00372B26">
      <w:pPr>
        <w:pStyle w:val="ConsPlusNormal"/>
        <w:tabs>
          <w:tab w:val="left" w:pos="993"/>
        </w:tabs>
        <w:spacing w:line="360" w:lineRule="auto"/>
        <w:ind w:firstLine="709"/>
        <w:jc w:val="both"/>
        <w:rPr>
          <w:sz w:val="28"/>
          <w:szCs w:val="28"/>
        </w:rPr>
      </w:pPr>
      <w:r>
        <w:rPr>
          <w:rFonts w:ascii="Symbol" w:eastAsia="Symbol" w:hAnsi="Symbol" w:cs="Symbol"/>
          <w:sz w:val="28"/>
          <w:szCs w:val="28"/>
        </w:rPr>
        <w:t></w:t>
      </w:r>
      <w:r>
        <w:rPr>
          <w:rFonts w:eastAsia="Times New Roman"/>
          <w:sz w:val="28"/>
          <w:szCs w:val="28"/>
        </w:rPr>
        <w:t xml:space="preserve"> </w:t>
      </w:r>
      <w:r>
        <w:rPr>
          <w:sz w:val="28"/>
          <w:szCs w:val="28"/>
        </w:rPr>
        <w:t>Правилами приема граждан в Организацию на обучение по дополнительным профессиональным программам;</w:t>
      </w:r>
    </w:p>
    <w:p w14:paraId="5DBC3C6F" w14:textId="77777777" w:rsidR="00344642" w:rsidRDefault="00372B26">
      <w:pPr>
        <w:pStyle w:val="ConsPlusNormal"/>
        <w:tabs>
          <w:tab w:val="left" w:pos="993"/>
        </w:tabs>
        <w:spacing w:line="360" w:lineRule="auto"/>
        <w:ind w:firstLine="709"/>
        <w:jc w:val="both"/>
        <w:rPr>
          <w:sz w:val="28"/>
          <w:szCs w:val="28"/>
        </w:rPr>
      </w:pPr>
      <w:r>
        <w:rPr>
          <w:rFonts w:eastAsia="Times New Roman"/>
          <w:sz w:val="28"/>
          <w:szCs w:val="28"/>
        </w:rPr>
        <w:t xml:space="preserve"> </w:t>
      </w:r>
      <w:r>
        <w:rPr>
          <w:rFonts w:ascii="Symbol" w:eastAsia="Symbol" w:hAnsi="Symbol" w:cs="Symbol"/>
          <w:sz w:val="28"/>
          <w:szCs w:val="28"/>
        </w:rPr>
        <w:t></w:t>
      </w:r>
      <w:r>
        <w:rPr>
          <w:rFonts w:eastAsia="Times New Roman"/>
          <w:sz w:val="28"/>
          <w:szCs w:val="28"/>
        </w:rPr>
        <w:t xml:space="preserve"> </w:t>
      </w:r>
      <w:r>
        <w:rPr>
          <w:sz w:val="28"/>
          <w:szCs w:val="28"/>
        </w:rPr>
        <w:t>формами документов о квалификации, выдаваемых по окончании обучения;</w:t>
      </w:r>
    </w:p>
    <w:p w14:paraId="196768FC" w14:textId="77777777" w:rsidR="00344642" w:rsidRDefault="00372B26">
      <w:pPr>
        <w:pStyle w:val="ConsPlusNormal"/>
        <w:tabs>
          <w:tab w:val="left" w:pos="993"/>
        </w:tabs>
        <w:spacing w:line="360" w:lineRule="auto"/>
        <w:ind w:firstLine="709"/>
        <w:jc w:val="both"/>
        <w:rPr>
          <w:sz w:val="28"/>
          <w:szCs w:val="28"/>
        </w:rPr>
      </w:pPr>
      <w:r>
        <w:rPr>
          <w:rFonts w:eastAsia="Times New Roman"/>
          <w:sz w:val="28"/>
          <w:szCs w:val="28"/>
        </w:rPr>
        <w:t xml:space="preserve"> </w:t>
      </w:r>
      <w:r>
        <w:rPr>
          <w:rFonts w:ascii="Symbol" w:eastAsia="Symbol" w:hAnsi="Symbol" w:cs="Symbol"/>
          <w:sz w:val="28"/>
          <w:szCs w:val="28"/>
        </w:rPr>
        <w:t></w:t>
      </w:r>
      <w:r>
        <w:rPr>
          <w:rFonts w:eastAsia="Times New Roman"/>
          <w:sz w:val="28"/>
          <w:szCs w:val="28"/>
        </w:rPr>
        <w:t xml:space="preserve"> </w:t>
      </w:r>
      <w:r>
        <w:rPr>
          <w:sz w:val="28"/>
          <w:szCs w:val="28"/>
        </w:rPr>
        <w:t>иными локальными нормативными актами.</w:t>
      </w:r>
    </w:p>
    <w:p w14:paraId="2F334C49" w14:textId="77777777" w:rsidR="00344642" w:rsidRDefault="00372B26">
      <w:pPr>
        <w:pStyle w:val="22"/>
        <w:spacing w:after="0" w:line="360" w:lineRule="auto"/>
        <w:ind w:firstLine="709"/>
        <w:jc w:val="both"/>
      </w:pPr>
      <w:bookmarkStart w:id="10" w:name="_Hlk1253695341"/>
      <w:bookmarkEnd w:id="10"/>
      <w:r>
        <w:rPr>
          <w:sz w:val="28"/>
          <w:szCs w:val="28"/>
        </w:rPr>
        <w:t>Факт ознакомления поступающего на обучение лица с учебной документацией, нормативными правовыми актами, локальными нормативными актами и другими документами, регламентирующими организацию и осуществление образовательной деятельности</w:t>
      </w:r>
      <w:r>
        <w:rPr>
          <w:sz w:val="28"/>
          <w:szCs w:val="28"/>
        </w:rPr>
        <w:br/>
        <w:t>по дополнительной профессиональной программе в Организации, фиксируется в заявлении о приеме на обучение или ином документе (анкете, регистрационном листе, ведомости, журнале и др.).</w:t>
      </w:r>
    </w:p>
    <w:p w14:paraId="5E0263F6" w14:textId="77777777" w:rsidR="00344642" w:rsidRDefault="00372B26">
      <w:pPr>
        <w:pStyle w:val="22"/>
        <w:spacing w:after="0" w:line="360" w:lineRule="auto"/>
        <w:ind w:firstLine="709"/>
        <w:jc w:val="both"/>
      </w:pPr>
      <w:r>
        <w:rPr>
          <w:sz w:val="28"/>
          <w:szCs w:val="28"/>
        </w:rPr>
        <w:t xml:space="preserve">Обучение по программам дополнительного профессионального образования может осуществляться в рамках национальных проектов, федеральных проектов и программ, в этих случаях Договор может заключаться </w:t>
      </w:r>
      <w:r>
        <w:rPr>
          <w:iCs/>
          <w:sz w:val="28"/>
          <w:szCs w:val="28"/>
        </w:rPr>
        <w:t xml:space="preserve">в порядке, установленном нормативными актами, регламентирующими соответствующие национальные проекты, федеральные проекты, программы, в том числе </w:t>
      </w:r>
      <w:r>
        <w:rPr>
          <w:sz w:val="28"/>
          <w:szCs w:val="28"/>
        </w:rPr>
        <w:t xml:space="preserve">с использованием сайтов в сети «Интернет». </w:t>
      </w:r>
    </w:p>
    <w:p w14:paraId="1CC1AD3C" w14:textId="77777777" w:rsidR="00344642" w:rsidRDefault="00344642">
      <w:pPr>
        <w:pStyle w:val="ConsPlusTitle"/>
        <w:spacing w:line="360" w:lineRule="auto"/>
        <w:ind w:firstLine="709"/>
        <w:jc w:val="both"/>
        <w:rPr>
          <w:rFonts w:ascii="Times New Roman" w:hAnsi="Times New Roman" w:cs="Times New Roman"/>
          <w:sz w:val="28"/>
          <w:szCs w:val="28"/>
        </w:rPr>
      </w:pPr>
    </w:p>
    <w:p w14:paraId="4D1F9A9B" w14:textId="77777777" w:rsidR="00344642" w:rsidRDefault="00372B26">
      <w:pPr>
        <w:pStyle w:val="1"/>
        <w:numPr>
          <w:ilvl w:val="0"/>
          <w:numId w:val="2"/>
        </w:numPr>
        <w:tabs>
          <w:tab w:val="left" w:pos="432"/>
        </w:tabs>
        <w:spacing w:line="360" w:lineRule="auto"/>
        <w:ind w:left="0" w:firstLine="709"/>
        <w:jc w:val="both"/>
      </w:pPr>
      <w:bookmarkStart w:id="11" w:name="__RefHeading___Toc112768488"/>
      <w:bookmarkEnd w:id="11"/>
      <w:r>
        <w:t xml:space="preserve">5. </w:t>
      </w:r>
      <w:r>
        <w:tab/>
        <w:t xml:space="preserve">Общие требования к приему на обучение по дополнительным профессиональным программам </w:t>
      </w:r>
    </w:p>
    <w:p w14:paraId="507B14E8" w14:textId="77777777" w:rsidR="00344642" w:rsidRDefault="00372B26">
      <w:pPr>
        <w:pStyle w:val="ConsPlusNormal"/>
        <w:spacing w:line="360" w:lineRule="auto"/>
        <w:ind w:firstLine="709"/>
        <w:jc w:val="both"/>
      </w:pPr>
      <w:r>
        <w:rPr>
          <w:sz w:val="28"/>
          <w:szCs w:val="28"/>
        </w:rPr>
        <w:t xml:space="preserve">5.1. При приеме граждан на обучение по дополнительным профессиональным программам Организация обязана установить уровень </w:t>
      </w:r>
      <w:r>
        <w:rPr>
          <w:sz w:val="28"/>
          <w:szCs w:val="28"/>
        </w:rPr>
        <w:lastRenderedPageBreak/>
        <w:t>образования поступающих на обучение в соответствии с частью 3 статьи 76 Федерального закона об</w:t>
      </w:r>
      <w:r>
        <w:rPr>
          <w:rStyle w:val="apple-converted-space"/>
          <w:sz w:val="28"/>
          <w:szCs w:val="28"/>
        </w:rPr>
        <w:t> </w:t>
      </w:r>
      <w:r>
        <w:rPr>
          <w:sz w:val="28"/>
          <w:szCs w:val="28"/>
        </w:rPr>
        <w:t>образовании.</w:t>
      </w:r>
    </w:p>
    <w:p w14:paraId="1CDDF800" w14:textId="77777777" w:rsidR="00344642" w:rsidRDefault="00372B26">
      <w:pPr>
        <w:pStyle w:val="ConsPlusNormal"/>
        <w:spacing w:line="360" w:lineRule="auto"/>
        <w:ind w:firstLine="709"/>
        <w:jc w:val="both"/>
      </w:pPr>
      <w:r>
        <w:rPr>
          <w:sz w:val="28"/>
          <w:szCs w:val="28"/>
        </w:rPr>
        <w:t>К освоению дополнительных профессиональных программ повышения квалификации и профессиональной переподготовки допускаются:</w:t>
      </w:r>
    </w:p>
    <w:p w14:paraId="0A7FEB2D" w14:textId="77777777" w:rsidR="00344642" w:rsidRDefault="00372B26">
      <w:pPr>
        <w:pStyle w:val="ConsPlusNormal"/>
        <w:numPr>
          <w:ilvl w:val="0"/>
          <w:numId w:val="8"/>
        </w:numPr>
        <w:tabs>
          <w:tab w:val="left" w:pos="1134"/>
        </w:tabs>
        <w:spacing w:line="360" w:lineRule="auto"/>
        <w:ind w:left="0" w:firstLine="709"/>
        <w:jc w:val="both"/>
        <w:rPr>
          <w:sz w:val="28"/>
          <w:szCs w:val="28"/>
        </w:rPr>
      </w:pPr>
      <w:r>
        <w:rPr>
          <w:sz w:val="28"/>
          <w:szCs w:val="28"/>
        </w:rPr>
        <w:t>лица, имеющие среднее профессиональное и (или) высшее образование.</w:t>
      </w:r>
      <w:r>
        <w:t xml:space="preserve"> </w:t>
      </w:r>
      <w:r>
        <w:rPr>
          <w:sz w:val="28"/>
          <w:szCs w:val="28"/>
        </w:rPr>
        <w:t>Указанное образование должно быть подтверждено документом государственного или установленного образца (часть 5 статьи 60 Федерального закона об</w:t>
      </w:r>
      <w:r>
        <w:rPr>
          <w:rStyle w:val="apple-converted-space"/>
          <w:sz w:val="28"/>
          <w:szCs w:val="28"/>
        </w:rPr>
        <w:t> </w:t>
      </w:r>
      <w:r>
        <w:rPr>
          <w:sz w:val="28"/>
          <w:szCs w:val="28"/>
        </w:rPr>
        <w:t>образовании);</w:t>
      </w:r>
    </w:p>
    <w:p w14:paraId="686DC249" w14:textId="77777777" w:rsidR="00344642" w:rsidRDefault="00372B26">
      <w:pPr>
        <w:pStyle w:val="ConsPlusNormal"/>
        <w:numPr>
          <w:ilvl w:val="0"/>
          <w:numId w:val="8"/>
        </w:numPr>
        <w:tabs>
          <w:tab w:val="left" w:pos="1134"/>
        </w:tabs>
        <w:spacing w:line="360" w:lineRule="auto"/>
        <w:ind w:left="0" w:firstLine="709"/>
        <w:jc w:val="both"/>
      </w:pPr>
      <w:r>
        <w:rPr>
          <w:sz w:val="28"/>
          <w:szCs w:val="28"/>
        </w:rPr>
        <w:t>лица, получающие среднее профессиональное и (или) высшее образование, должны предоставить документы из образовательной организации, подтверждающие получение в настоящее время указанного образования.</w:t>
      </w:r>
    </w:p>
    <w:p w14:paraId="55C3596A" w14:textId="4708B984" w:rsidR="00344642" w:rsidRDefault="00372B26">
      <w:pPr>
        <w:pStyle w:val="ConsPlusNormal"/>
        <w:spacing w:line="360" w:lineRule="auto"/>
        <w:ind w:firstLine="709"/>
        <w:jc w:val="both"/>
      </w:pPr>
      <w:r>
        <w:rPr>
          <w:sz w:val="28"/>
          <w:szCs w:val="28"/>
        </w:rPr>
        <w:t>Гражданин не может быть принят на обучение по дополнительным профессиональным программам на основании диплома о неполном высшем образовании, академической справки установленного образца, справки об обучении или о периоде обучения по образцу, самостоятельно устанавливаемому организацией, осуществляющей образовательную деятельность.</w:t>
      </w:r>
      <w:proofErr w:type="gramStart"/>
      <w:r>
        <w:rPr>
          <w:sz w:val="28"/>
          <w:szCs w:val="28"/>
        </w:rPr>
        <w:t xml:space="preserve">  .</w:t>
      </w:r>
      <w:proofErr w:type="gramEnd"/>
    </w:p>
    <w:p w14:paraId="424A0AC1" w14:textId="77777777" w:rsidR="00344642" w:rsidRDefault="00372B26">
      <w:pPr>
        <w:pStyle w:val="ConsPlusNormal"/>
        <w:spacing w:line="360" w:lineRule="auto"/>
        <w:ind w:firstLine="709"/>
        <w:jc w:val="both"/>
      </w:pPr>
      <w:r>
        <w:rPr>
          <w:sz w:val="28"/>
          <w:szCs w:val="28"/>
        </w:rPr>
        <w:t>Кроме того, согласно пункту 2 части 1 статьи 108 Федерального закона об</w:t>
      </w:r>
      <w:r>
        <w:rPr>
          <w:rStyle w:val="apple-converted-space"/>
          <w:sz w:val="28"/>
          <w:szCs w:val="28"/>
        </w:rPr>
        <w:t> </w:t>
      </w:r>
      <w:r>
        <w:rPr>
          <w:sz w:val="28"/>
          <w:szCs w:val="28"/>
        </w:rPr>
        <w:t>образовании начальное профессиональное образование приравнивается</w:t>
      </w:r>
      <w:r>
        <w:rPr>
          <w:sz w:val="28"/>
          <w:szCs w:val="28"/>
        </w:rPr>
        <w:br/>
        <w:t>к среднему профессиональному образованию по программам подготовки квалифицированных рабочих (служащих). Таким образом, лица, имеющие начальное профессиональное образование, могут быть приняты на обучение по дополнительным профессиональным программам.</w:t>
      </w:r>
    </w:p>
    <w:p w14:paraId="2D8B6063" w14:textId="77777777" w:rsidR="00344642" w:rsidRDefault="00372B26">
      <w:pPr>
        <w:pStyle w:val="ConsPlusNormal"/>
        <w:spacing w:line="360" w:lineRule="auto"/>
        <w:ind w:firstLine="709"/>
        <w:jc w:val="both"/>
        <w:rPr>
          <w:sz w:val="28"/>
          <w:szCs w:val="28"/>
        </w:rPr>
      </w:pPr>
      <w:r>
        <w:rPr>
          <w:sz w:val="28"/>
          <w:szCs w:val="28"/>
        </w:rPr>
        <w:t>Документы о начальном профессиональном образовании по виду и содержанию могут отличаться друг от друга, поскольку требования</w:t>
      </w:r>
      <w:r>
        <w:rPr>
          <w:sz w:val="28"/>
          <w:szCs w:val="28"/>
        </w:rPr>
        <w:br/>
        <w:t>к образцам, оформлению, заполнению их в зависимости от периода выдачи были регламентированы разными нормативными правовыми актами.</w:t>
      </w:r>
      <w:r>
        <w:rPr>
          <w:sz w:val="28"/>
          <w:szCs w:val="28"/>
        </w:rPr>
        <w:br/>
        <w:t xml:space="preserve">В приложении А приведены виды выдаваемых документов при получении начального профессионального образования (до 1992 года – </w:t>
      </w:r>
      <w:r>
        <w:rPr>
          <w:sz w:val="28"/>
          <w:szCs w:val="28"/>
        </w:rPr>
        <w:lastRenderedPageBreak/>
        <w:t>профессионально-техническое образование)</w:t>
      </w:r>
      <w:r>
        <w:rPr>
          <w:rStyle w:val="af5"/>
          <w:sz w:val="28"/>
          <w:szCs w:val="28"/>
        </w:rPr>
        <w:footnoteReference w:id="1"/>
      </w:r>
      <w:r>
        <w:rPr>
          <w:sz w:val="28"/>
          <w:szCs w:val="28"/>
        </w:rPr>
        <w:t>.</w:t>
      </w:r>
      <w:r>
        <w:rPr>
          <w:b/>
          <w:sz w:val="28"/>
          <w:szCs w:val="28"/>
        </w:rPr>
        <w:t xml:space="preserve"> </w:t>
      </w:r>
    </w:p>
    <w:p w14:paraId="56FD7A60" w14:textId="77777777" w:rsidR="00344642" w:rsidRDefault="00372B26">
      <w:pPr>
        <w:shd w:val="clear" w:color="auto" w:fill="FFFFFF"/>
        <w:tabs>
          <w:tab w:val="left" w:pos="1276"/>
        </w:tabs>
        <w:spacing w:after="0" w:line="360" w:lineRule="auto"/>
        <w:ind w:firstLine="709"/>
        <w:jc w:val="both"/>
      </w:pPr>
      <w:r>
        <w:rPr>
          <w:sz w:val="28"/>
          <w:szCs w:val="28"/>
        </w:rPr>
        <w:t>5.2.</w:t>
      </w:r>
      <w:r>
        <w:rPr>
          <w:sz w:val="28"/>
          <w:szCs w:val="28"/>
        </w:rPr>
        <w:tab/>
        <w:t>Прием на обучение по программам дополнительного профессионального образования граждан, имеющих документы о среднем профессиональном или высшем образовании иностранного государства, проводится с учетом признания и установления эквивалентности иностранного образования в соответствии с международными договорами и законодательством Российской Федерации</w:t>
      </w:r>
      <w:r>
        <w:rPr>
          <w:rStyle w:val="af5"/>
          <w:sz w:val="28"/>
          <w:szCs w:val="28"/>
        </w:rPr>
        <w:footnoteReference w:id="2"/>
      </w:r>
      <w:r>
        <w:rPr>
          <w:sz w:val="28"/>
          <w:szCs w:val="28"/>
        </w:rPr>
        <w:t xml:space="preserve">. </w:t>
      </w:r>
    </w:p>
    <w:p w14:paraId="554C887E" w14:textId="77777777" w:rsidR="00344642" w:rsidRDefault="00372B26">
      <w:pPr>
        <w:spacing w:after="0" w:line="360" w:lineRule="auto"/>
        <w:ind w:firstLine="709"/>
        <w:jc w:val="both"/>
      </w:pPr>
      <w:r>
        <w:rPr>
          <w:sz w:val="28"/>
          <w:szCs w:val="28"/>
        </w:rPr>
        <w:t>Признание и установление в Российской Федерации эквивалентности документов об образовании осуществляет Федеральная служба по надзору в сфере образования и науки (далее - Рособрнадзор). Организационно-техническое обеспечение полномочий Рособрнадзора по исполнению процедуры признания в Российской Федерации образования, полученного</w:t>
      </w:r>
      <w:r>
        <w:rPr>
          <w:sz w:val="28"/>
          <w:szCs w:val="28"/>
        </w:rPr>
        <w:br/>
        <w:t>в иностранном государстве, осуществляет</w:t>
      </w:r>
      <w:r>
        <w:rPr>
          <w:rStyle w:val="apple-converted-space"/>
          <w:sz w:val="28"/>
          <w:szCs w:val="28"/>
        </w:rPr>
        <w:t> </w:t>
      </w:r>
      <w:r>
        <w:rPr>
          <w:sz w:val="28"/>
          <w:szCs w:val="28"/>
        </w:rPr>
        <w:t>ФГБНУ «</w:t>
      </w:r>
      <w:proofErr w:type="spellStart"/>
      <w:r>
        <w:rPr>
          <w:sz w:val="28"/>
          <w:szCs w:val="28"/>
        </w:rPr>
        <w:t>Главэкспертцентр</w:t>
      </w:r>
      <w:proofErr w:type="spellEnd"/>
      <w:r>
        <w:rPr>
          <w:sz w:val="28"/>
          <w:szCs w:val="28"/>
        </w:rPr>
        <w:t>»</w:t>
      </w:r>
      <w:r>
        <w:rPr>
          <w:rStyle w:val="af5"/>
          <w:sz w:val="28"/>
          <w:szCs w:val="28"/>
        </w:rPr>
        <w:footnoteReference w:id="3"/>
      </w:r>
      <w:r>
        <w:rPr>
          <w:sz w:val="28"/>
          <w:szCs w:val="28"/>
        </w:rPr>
        <w:t xml:space="preserve">. </w:t>
      </w:r>
    </w:p>
    <w:p w14:paraId="741D3EE2" w14:textId="77777777" w:rsidR="00344642" w:rsidRDefault="00372B26">
      <w:pPr>
        <w:pStyle w:val="aff1"/>
        <w:spacing w:before="0" w:after="0" w:line="360" w:lineRule="auto"/>
        <w:ind w:firstLine="709"/>
        <w:jc w:val="both"/>
        <w:rPr>
          <w:sz w:val="28"/>
          <w:szCs w:val="28"/>
        </w:rPr>
      </w:pPr>
      <w:r>
        <w:rPr>
          <w:sz w:val="28"/>
          <w:szCs w:val="28"/>
        </w:rPr>
        <w:t>Рособрнадзор ежегодно издает информационное письмо с указанием государств, с которыми у Российской Федерации имеются</w:t>
      </w:r>
      <w:r>
        <w:rPr>
          <w:rStyle w:val="apple-converted-space"/>
          <w:sz w:val="28"/>
          <w:szCs w:val="28"/>
        </w:rPr>
        <w:t> </w:t>
      </w:r>
      <w:hyperlink r:id="rId8">
        <w:r>
          <w:rPr>
            <w:color w:val="00000A"/>
            <w:sz w:val="28"/>
            <w:szCs w:val="28"/>
          </w:rPr>
          <w:t>соглашения</w:t>
        </w:r>
        <w:r>
          <w:rPr>
            <w:color w:val="00000A"/>
            <w:sz w:val="28"/>
            <w:szCs w:val="28"/>
          </w:rPr>
          <w:br/>
          <w:t>о взаимном признании документов об образовании</w:t>
        </w:r>
      </w:hyperlink>
      <w:r>
        <w:rPr>
          <w:color w:val="00000A"/>
          <w:sz w:val="28"/>
          <w:szCs w:val="28"/>
        </w:rPr>
        <w:t>.</w:t>
      </w:r>
    </w:p>
    <w:p w14:paraId="210260A2" w14:textId="5BE17623" w:rsidR="00344642" w:rsidRDefault="00372B26">
      <w:pPr>
        <w:pStyle w:val="ConsPlusNormal"/>
        <w:spacing w:line="360" w:lineRule="auto"/>
        <w:ind w:firstLine="709"/>
        <w:jc w:val="both"/>
      </w:pPr>
      <w:r>
        <w:rPr>
          <w:sz w:val="28"/>
          <w:szCs w:val="28"/>
        </w:rPr>
        <w:t>Необходимо обратить внимание на особенности правового регулирования отношений в сфере образования в связи с принятием</w:t>
      </w:r>
      <w:r>
        <w:rPr>
          <w:sz w:val="28"/>
          <w:szCs w:val="28"/>
        </w:rPr>
        <w:br/>
        <w:t xml:space="preserve">в Российскую Федерацию новых территорий и образования в составе Российской Федерации новых субъектов.  </w:t>
      </w:r>
      <w:proofErr w:type="gramStart"/>
      <w:r>
        <w:rPr>
          <w:sz w:val="28"/>
          <w:szCs w:val="28"/>
        </w:rPr>
        <w:t>Например, особенности правового регулирования отношений в сфере образования в связи с принятием</w:t>
      </w:r>
      <w:r>
        <w:rPr>
          <w:sz w:val="28"/>
          <w:szCs w:val="28"/>
        </w:rPr>
        <w:br/>
        <w:t xml:space="preserve">в Российскую Федерацию Республики Крым, установлены Федеральным законом от 05 мая 2014 г. № 84-ФЗ, где в статье 2 образовательные уровни, установленные в Республике Крым и городе федерального значения </w:t>
      </w:r>
      <w:r>
        <w:rPr>
          <w:sz w:val="28"/>
          <w:szCs w:val="28"/>
        </w:rPr>
        <w:lastRenderedPageBreak/>
        <w:t>Севастополе до дня принятия в Российскую Федерацию Республики Крым, приравниваются к уровням образования, установленным Федеральным законом об образовании, в следующем</w:t>
      </w:r>
      <w:proofErr w:type="gramEnd"/>
      <w:r>
        <w:rPr>
          <w:sz w:val="28"/>
          <w:szCs w:val="28"/>
        </w:rPr>
        <w:t xml:space="preserve"> </w:t>
      </w:r>
      <w:proofErr w:type="gramStart"/>
      <w:r>
        <w:rPr>
          <w:sz w:val="28"/>
          <w:szCs w:val="28"/>
        </w:rPr>
        <w:t>порядке: профессионально-техническое образование – к среднему профессиональному образованию, получаемому по программам подготовки квалифицированных рабочих, служащих; неполное высшее образование – к среднему профессиональному образованию, получаемому по программам подготовки специалистов среднего звена; базовое высшее образование – к высшему образованию – бакалавриату; полное высшее образование – к высшему образованию – специалитету или магистратуре.</w:t>
      </w:r>
      <w:proofErr w:type="gramEnd"/>
    </w:p>
    <w:p w14:paraId="7341FC7E" w14:textId="77777777" w:rsidR="00344642" w:rsidRDefault="00372B26">
      <w:pPr>
        <w:pStyle w:val="ConsPlusNormal"/>
        <w:tabs>
          <w:tab w:val="left" w:pos="1276"/>
        </w:tabs>
        <w:spacing w:line="360" w:lineRule="auto"/>
        <w:ind w:firstLine="709"/>
        <w:jc w:val="both"/>
        <w:rPr>
          <w:iCs/>
          <w:sz w:val="28"/>
          <w:szCs w:val="28"/>
        </w:rPr>
      </w:pPr>
      <w:r>
        <w:rPr>
          <w:sz w:val="28"/>
          <w:szCs w:val="28"/>
        </w:rPr>
        <w:t>5.3.</w:t>
      </w:r>
      <w:r>
        <w:rPr>
          <w:sz w:val="28"/>
          <w:szCs w:val="28"/>
        </w:rPr>
        <w:tab/>
        <w:t>Право на получение дополнительного профессионального образования лицами без гражданства регламентируется Федеральным законом «О государственной политике Российской Федерации в отношении соотечественников за рубежом».</w:t>
      </w:r>
    </w:p>
    <w:p w14:paraId="45805F37" w14:textId="77777777" w:rsidR="00344642" w:rsidRDefault="00372B26">
      <w:pPr>
        <w:tabs>
          <w:tab w:val="left" w:pos="1276"/>
        </w:tabs>
        <w:spacing w:after="0" w:line="360" w:lineRule="auto"/>
        <w:ind w:firstLine="709"/>
        <w:jc w:val="both"/>
      </w:pPr>
      <w:r>
        <w:rPr>
          <w:iCs/>
          <w:sz w:val="28"/>
          <w:szCs w:val="28"/>
        </w:rPr>
        <w:t>5.4.</w:t>
      </w:r>
      <w:r>
        <w:rPr>
          <w:iCs/>
          <w:sz w:val="28"/>
          <w:szCs w:val="28"/>
        </w:rPr>
        <w:tab/>
        <w:t>В</w:t>
      </w:r>
      <w:r>
        <w:rPr>
          <w:sz w:val="28"/>
          <w:szCs w:val="28"/>
        </w:rPr>
        <w:t xml:space="preserve"> дополнительной профессиональной программе могут быть указаны требования к уровню подготовки, необходимому для освоения дополнительной профессиональной программы повышения квалификации или профессиональной переподготовки (конкурсный отбор).</w:t>
      </w:r>
    </w:p>
    <w:p w14:paraId="68D19B1E" w14:textId="77777777" w:rsidR="00344642" w:rsidRDefault="00372B26">
      <w:pPr>
        <w:shd w:val="clear" w:color="auto" w:fill="FFFFFF"/>
        <w:tabs>
          <w:tab w:val="left" w:pos="1090"/>
        </w:tabs>
        <w:spacing w:after="0" w:line="360" w:lineRule="auto"/>
        <w:ind w:firstLine="709"/>
        <w:jc w:val="both"/>
      </w:pPr>
      <w:r>
        <w:rPr>
          <w:sz w:val="28"/>
          <w:szCs w:val="28"/>
        </w:rPr>
        <w:t>Организация может проводить конкурсный отбор на обучение, например, в следующих случаях:</w:t>
      </w:r>
    </w:p>
    <w:p w14:paraId="4C38BB71" w14:textId="77777777" w:rsidR="00344642" w:rsidRDefault="00372B26">
      <w:pPr>
        <w:pStyle w:val="aff2"/>
        <w:numPr>
          <w:ilvl w:val="0"/>
          <w:numId w:val="4"/>
        </w:numPr>
        <w:shd w:val="clear" w:color="auto" w:fill="FFFFFF"/>
        <w:tabs>
          <w:tab w:val="left" w:pos="0"/>
          <w:tab w:val="left" w:pos="1134"/>
        </w:tabs>
        <w:spacing w:after="0" w:line="360" w:lineRule="auto"/>
        <w:ind w:left="0" w:firstLine="709"/>
        <w:jc w:val="both"/>
      </w:pPr>
      <w:r>
        <w:rPr>
          <w:sz w:val="28"/>
          <w:szCs w:val="28"/>
        </w:rPr>
        <w:t>когда количество лиц, желающих поступить на обучение</w:t>
      </w:r>
      <w:r>
        <w:rPr>
          <w:sz w:val="28"/>
          <w:szCs w:val="28"/>
        </w:rPr>
        <w:br/>
        <w:t>по дополнительной профессиональной программе, превышает количество мест, обеспечиваемых Организацией необходимыми условиями для реализации программы;</w:t>
      </w:r>
    </w:p>
    <w:p w14:paraId="377BCD52" w14:textId="77777777" w:rsidR="00344642" w:rsidRDefault="00372B26">
      <w:pPr>
        <w:pStyle w:val="aff2"/>
        <w:numPr>
          <w:ilvl w:val="0"/>
          <w:numId w:val="4"/>
        </w:numPr>
        <w:shd w:val="clear" w:color="auto" w:fill="FFFFFF"/>
        <w:tabs>
          <w:tab w:val="left" w:pos="0"/>
          <w:tab w:val="left" w:pos="1134"/>
        </w:tabs>
        <w:spacing w:after="0" w:line="360" w:lineRule="auto"/>
        <w:ind w:left="0" w:firstLine="709"/>
        <w:jc w:val="both"/>
      </w:pPr>
      <w:r>
        <w:rPr>
          <w:sz w:val="28"/>
          <w:szCs w:val="28"/>
        </w:rPr>
        <w:t>когда в дополнительной профессиональной программе предусмотрены требования к уровню полученных ранее знаний и умений, необходимых для освоения программы.</w:t>
      </w:r>
    </w:p>
    <w:p w14:paraId="23809284" w14:textId="77777777" w:rsidR="00344642" w:rsidRDefault="00372B26">
      <w:pPr>
        <w:shd w:val="clear" w:color="auto" w:fill="FFFFFF"/>
        <w:tabs>
          <w:tab w:val="left" w:pos="1090"/>
        </w:tabs>
        <w:spacing w:after="0" w:line="360" w:lineRule="auto"/>
        <w:ind w:firstLine="709"/>
        <w:jc w:val="both"/>
        <w:rPr>
          <w:iCs/>
          <w:sz w:val="28"/>
          <w:szCs w:val="28"/>
        </w:rPr>
      </w:pPr>
      <w:r>
        <w:rPr>
          <w:sz w:val="28"/>
          <w:szCs w:val="28"/>
        </w:rPr>
        <w:t xml:space="preserve">Вступительные испытания (входной контроль) проводятся, если они включены в </w:t>
      </w:r>
      <w:r>
        <w:rPr>
          <w:iCs/>
          <w:sz w:val="28"/>
          <w:szCs w:val="28"/>
        </w:rPr>
        <w:t xml:space="preserve">дополнительную профессиональную программу, при этом </w:t>
      </w:r>
      <w:r>
        <w:rPr>
          <w:sz w:val="28"/>
          <w:szCs w:val="28"/>
        </w:rPr>
        <w:lastRenderedPageBreak/>
        <w:t>устанавливается процедура и критерии оценок вступительных испытаний (входного контроля).</w:t>
      </w:r>
    </w:p>
    <w:p w14:paraId="16818F9F" w14:textId="77777777" w:rsidR="00344642" w:rsidRDefault="00372B26">
      <w:pPr>
        <w:shd w:val="clear" w:color="auto" w:fill="FFFFFF"/>
        <w:tabs>
          <w:tab w:val="left" w:pos="1090"/>
        </w:tabs>
        <w:spacing w:after="0" w:line="360" w:lineRule="auto"/>
        <w:ind w:firstLine="709"/>
        <w:jc w:val="both"/>
      </w:pPr>
      <w:r>
        <w:rPr>
          <w:iCs/>
          <w:sz w:val="28"/>
          <w:szCs w:val="28"/>
        </w:rPr>
        <w:t>В</w:t>
      </w:r>
      <w:r>
        <w:rPr>
          <w:sz w:val="28"/>
          <w:szCs w:val="28"/>
        </w:rPr>
        <w:t xml:space="preserve">ходной контроль может быть проведен по результатам собеседования или тестирования. </w:t>
      </w:r>
    </w:p>
    <w:p w14:paraId="036F8D0C" w14:textId="77777777" w:rsidR="00344642" w:rsidRDefault="00372B26">
      <w:pPr>
        <w:shd w:val="clear" w:color="auto" w:fill="FFFFFF"/>
        <w:tabs>
          <w:tab w:val="left" w:pos="1013"/>
        </w:tabs>
        <w:spacing w:after="0" w:line="360" w:lineRule="auto"/>
        <w:ind w:firstLine="709"/>
        <w:jc w:val="both"/>
      </w:pPr>
      <w:r>
        <w:rPr>
          <w:sz w:val="28"/>
          <w:szCs w:val="28"/>
        </w:rPr>
        <w:t xml:space="preserve">По результатам вступительного испытания поступающий имеет право подать письменное апелляционное заявление о нарушении, по его мнению, установленного порядка проведения испытания и (или) о несогласии с его (их) результатами. Порядок рассмотрения апелляционного заявления устанавливается локальным нормативным актом Организации. </w:t>
      </w:r>
    </w:p>
    <w:p w14:paraId="6982C75E" w14:textId="77777777" w:rsidR="00344642" w:rsidRDefault="00372B26">
      <w:pPr>
        <w:pStyle w:val="aff1"/>
        <w:spacing w:before="0" w:after="0" w:line="360" w:lineRule="auto"/>
        <w:ind w:firstLine="709"/>
        <w:jc w:val="both"/>
      </w:pPr>
      <w:r>
        <w:rPr>
          <w:sz w:val="28"/>
          <w:szCs w:val="28"/>
        </w:rPr>
        <w:t xml:space="preserve">5.5. Зачисление на </w:t>
      </w:r>
      <w:proofErr w:type="gramStart"/>
      <w:r>
        <w:rPr>
          <w:sz w:val="28"/>
          <w:szCs w:val="28"/>
        </w:rPr>
        <w:t>обучение</w:t>
      </w:r>
      <w:proofErr w:type="gramEnd"/>
      <w:r>
        <w:rPr>
          <w:sz w:val="28"/>
          <w:szCs w:val="28"/>
        </w:rPr>
        <w:t xml:space="preserve"> по дополнительной профессиональной программе в Организацию осуществляется на основе подписанного всеми сторонами договора об оказании платных образовательных услуг и заявления поступающего на обучение или иного документа, установленного локальным нормативным актом (анкета слушателя, регистрационный лист, ведомость, журнал и др.). </w:t>
      </w:r>
    </w:p>
    <w:p w14:paraId="59276253" w14:textId="77777777" w:rsidR="00344642" w:rsidRDefault="00372B26">
      <w:pPr>
        <w:pStyle w:val="a0"/>
        <w:tabs>
          <w:tab w:val="left" w:pos="958"/>
        </w:tabs>
        <w:spacing w:after="0" w:line="360" w:lineRule="auto"/>
        <w:ind w:firstLine="709"/>
        <w:jc w:val="both"/>
      </w:pPr>
      <w:r>
        <w:rPr>
          <w:sz w:val="28"/>
          <w:szCs w:val="28"/>
        </w:rPr>
        <w:t>5.6. В заявлении (анкете, регистрационном листе, ведомости, журнале</w:t>
      </w:r>
      <w:r>
        <w:rPr>
          <w:sz w:val="28"/>
          <w:szCs w:val="28"/>
        </w:rPr>
        <w:br/>
        <w:t>и др.) поступающий на обучение указывает следующие обязательные сведения:</w:t>
      </w:r>
    </w:p>
    <w:p w14:paraId="56F3E9AF" w14:textId="77777777" w:rsidR="00344642" w:rsidRDefault="00372B26">
      <w:pPr>
        <w:pStyle w:val="a0"/>
        <w:numPr>
          <w:ilvl w:val="0"/>
          <w:numId w:val="5"/>
        </w:numPr>
        <w:tabs>
          <w:tab w:val="left" w:pos="0"/>
          <w:tab w:val="left" w:pos="1134"/>
        </w:tabs>
        <w:spacing w:after="0" w:line="360" w:lineRule="auto"/>
        <w:ind w:left="0" w:firstLine="709"/>
        <w:jc w:val="both"/>
        <w:rPr>
          <w:sz w:val="28"/>
          <w:szCs w:val="28"/>
        </w:rPr>
      </w:pPr>
      <w:r>
        <w:rPr>
          <w:sz w:val="28"/>
          <w:szCs w:val="28"/>
        </w:rPr>
        <w:t>фамилия, имя, отчество (последнее - при наличии);</w:t>
      </w:r>
    </w:p>
    <w:p w14:paraId="6658CF1D" w14:textId="77777777" w:rsidR="00344642" w:rsidRDefault="00372B26">
      <w:pPr>
        <w:pStyle w:val="a0"/>
        <w:numPr>
          <w:ilvl w:val="0"/>
          <w:numId w:val="5"/>
        </w:numPr>
        <w:tabs>
          <w:tab w:val="left" w:pos="0"/>
          <w:tab w:val="left" w:pos="1134"/>
        </w:tabs>
        <w:spacing w:after="0" w:line="360" w:lineRule="auto"/>
        <w:ind w:left="0" w:firstLine="709"/>
        <w:jc w:val="both"/>
      </w:pPr>
      <w:r>
        <w:rPr>
          <w:sz w:val="28"/>
          <w:szCs w:val="28"/>
        </w:rPr>
        <w:t>наименование программы, для обучения на которую он планирует поступать.</w:t>
      </w:r>
    </w:p>
    <w:p w14:paraId="780E84FE" w14:textId="77777777" w:rsidR="00344642" w:rsidRDefault="00372B26">
      <w:pPr>
        <w:pStyle w:val="aff"/>
        <w:tabs>
          <w:tab w:val="left" w:pos="0"/>
        </w:tabs>
        <w:spacing w:after="0" w:line="360" w:lineRule="auto"/>
        <w:ind w:left="0" w:firstLine="709"/>
        <w:jc w:val="both"/>
      </w:pPr>
      <w:r>
        <w:rPr>
          <w:sz w:val="28"/>
          <w:szCs w:val="28"/>
        </w:rPr>
        <w:t>В заявлении (анкете, регистрационном листе, ведомости, журнале</w:t>
      </w:r>
      <w:r>
        <w:rPr>
          <w:sz w:val="28"/>
          <w:szCs w:val="28"/>
        </w:rPr>
        <w:br/>
        <w:t>и др.) должен быть зафиксирован факт ознакомления (в том числе через информационные системы общего пользования) с информацией согласно</w:t>
      </w:r>
      <w:r>
        <w:rPr>
          <w:sz w:val="28"/>
          <w:szCs w:val="28"/>
        </w:rPr>
        <w:br/>
        <w:t>п. 3.4. настоящих Рекомендаций.</w:t>
      </w:r>
    </w:p>
    <w:p w14:paraId="6010EEF8" w14:textId="77777777" w:rsidR="00344642" w:rsidRDefault="00372B26">
      <w:pPr>
        <w:spacing w:after="0" w:line="360" w:lineRule="auto"/>
        <w:ind w:firstLine="709"/>
        <w:jc w:val="both"/>
      </w:pPr>
      <w:r>
        <w:rPr>
          <w:sz w:val="28"/>
          <w:szCs w:val="28"/>
        </w:rPr>
        <w:t>В заявлении (анкете, регистрационном листе, ведомости, журнале</w:t>
      </w:r>
      <w:r>
        <w:rPr>
          <w:sz w:val="28"/>
          <w:szCs w:val="28"/>
        </w:rPr>
        <w:br/>
        <w:t>и др.)  поступающего на обучение по Договорам с юридическими лицами, где слушатель не указан в качестве стороны по Договору и Договор</w:t>
      </w:r>
      <w:r>
        <w:rPr>
          <w:sz w:val="28"/>
          <w:szCs w:val="28"/>
        </w:rPr>
        <w:br/>
        <w:t>не подписывает, рекомендуется добавить следующую формулировку:</w:t>
      </w:r>
    </w:p>
    <w:p w14:paraId="04AC931D" w14:textId="77777777" w:rsidR="00344642" w:rsidRDefault="00372B26">
      <w:pPr>
        <w:tabs>
          <w:tab w:val="left" w:pos="5400"/>
        </w:tabs>
        <w:spacing w:after="0" w:line="360" w:lineRule="auto"/>
        <w:ind w:firstLine="709"/>
        <w:jc w:val="both"/>
        <w:rPr>
          <w:sz w:val="28"/>
          <w:szCs w:val="28"/>
        </w:rPr>
      </w:pPr>
      <w:r>
        <w:rPr>
          <w:sz w:val="28"/>
          <w:szCs w:val="28"/>
        </w:rPr>
        <w:lastRenderedPageBreak/>
        <w:t xml:space="preserve">«В порядке, предусмотренном частью 2 статьи 434 Гражданского кодекса Российской Федерации, заявляю о своем участии в качестве стороны по Договору от «___» ____________ 20__г. № __________ (далее – Договор), </w:t>
      </w:r>
    </w:p>
    <w:p w14:paraId="6B946C0A" w14:textId="77777777" w:rsidR="00344642" w:rsidRDefault="00372B26">
      <w:pPr>
        <w:tabs>
          <w:tab w:val="left" w:pos="5400"/>
        </w:tabs>
        <w:spacing w:after="0"/>
        <w:jc w:val="both"/>
        <w:rPr>
          <w:sz w:val="28"/>
          <w:szCs w:val="28"/>
        </w:rPr>
      </w:pPr>
      <w:r>
        <w:rPr>
          <w:sz w:val="28"/>
          <w:szCs w:val="28"/>
        </w:rPr>
        <w:t>заключенному между Исполнителем – _______________________________</w:t>
      </w:r>
    </w:p>
    <w:p w14:paraId="3801B7CA" w14:textId="77777777" w:rsidR="00344642" w:rsidRDefault="00372B26">
      <w:pPr>
        <w:tabs>
          <w:tab w:val="left" w:pos="5400"/>
        </w:tabs>
        <w:spacing w:after="0"/>
        <w:ind w:firstLine="5670"/>
        <w:jc w:val="both"/>
      </w:pPr>
      <w:r>
        <w:t>(наименование организации)</w:t>
      </w:r>
    </w:p>
    <w:p w14:paraId="34F49979" w14:textId="77777777" w:rsidR="00344642" w:rsidRDefault="00372B26">
      <w:pPr>
        <w:tabs>
          <w:tab w:val="left" w:pos="5400"/>
        </w:tabs>
        <w:spacing w:after="0"/>
        <w:jc w:val="both"/>
        <w:rPr>
          <w:sz w:val="28"/>
          <w:szCs w:val="28"/>
        </w:rPr>
      </w:pPr>
      <w:r>
        <w:rPr>
          <w:sz w:val="28"/>
          <w:szCs w:val="28"/>
        </w:rPr>
        <w:t>и Заказчиком – ____________________________________________________,</w:t>
      </w:r>
    </w:p>
    <w:p w14:paraId="26B08FAD" w14:textId="77777777" w:rsidR="00344642" w:rsidRDefault="00372B26">
      <w:pPr>
        <w:tabs>
          <w:tab w:val="left" w:pos="5400"/>
        </w:tabs>
        <w:spacing w:after="0"/>
        <w:ind w:firstLine="5670"/>
        <w:jc w:val="both"/>
      </w:pPr>
      <w:r>
        <w:t>(наименование организации)</w:t>
      </w:r>
    </w:p>
    <w:p w14:paraId="5E8495B8" w14:textId="77777777" w:rsidR="00344642" w:rsidRDefault="00372B26">
      <w:pPr>
        <w:tabs>
          <w:tab w:val="left" w:pos="5400"/>
        </w:tabs>
        <w:spacing w:after="0" w:line="360" w:lineRule="auto"/>
        <w:jc w:val="both"/>
        <w:rPr>
          <w:sz w:val="28"/>
          <w:szCs w:val="28"/>
        </w:rPr>
      </w:pPr>
      <w:r>
        <w:rPr>
          <w:sz w:val="28"/>
          <w:szCs w:val="28"/>
        </w:rPr>
        <w:t xml:space="preserve">направившим меня на обучение. </w:t>
      </w:r>
    </w:p>
    <w:p w14:paraId="1F70A4B0" w14:textId="77777777" w:rsidR="00344642" w:rsidRDefault="00372B26">
      <w:pPr>
        <w:tabs>
          <w:tab w:val="left" w:pos="5400"/>
        </w:tabs>
        <w:spacing w:after="0" w:line="360" w:lineRule="auto"/>
        <w:ind w:firstLine="709"/>
        <w:jc w:val="both"/>
      </w:pPr>
      <w:r>
        <w:rPr>
          <w:sz w:val="28"/>
          <w:szCs w:val="28"/>
        </w:rPr>
        <w:t>С условиями Договора, с правами и обязанностями слушателя</w:t>
      </w:r>
      <w:r>
        <w:rPr>
          <w:sz w:val="28"/>
          <w:szCs w:val="28"/>
        </w:rPr>
        <w:br/>
        <w:t>по Договору ознакомлен(а), согласен(на)».</w:t>
      </w:r>
    </w:p>
    <w:p w14:paraId="3F6ABC8B" w14:textId="77777777" w:rsidR="00344642" w:rsidRDefault="00372B26">
      <w:pPr>
        <w:pStyle w:val="a0"/>
        <w:spacing w:after="0" w:line="360" w:lineRule="auto"/>
        <w:ind w:firstLine="709"/>
        <w:jc w:val="both"/>
        <w:rPr>
          <w:color w:val="0000FF"/>
          <w:sz w:val="28"/>
          <w:szCs w:val="28"/>
          <w:highlight w:val="yellow"/>
        </w:rPr>
      </w:pPr>
      <w:r>
        <w:rPr>
          <w:sz w:val="28"/>
          <w:szCs w:val="28"/>
        </w:rPr>
        <w:t>Заявление (анкета, регистрационный лист, ведомость, журнал и др.) заверяется личной подписью поступающего на обучение. При заключении Договора</w:t>
      </w:r>
      <w:r>
        <w:rPr>
          <w:rFonts w:ascii="Calibri" w:hAnsi="Calibri" w:cs="Calibri"/>
          <w:sz w:val="28"/>
          <w:szCs w:val="28"/>
        </w:rPr>
        <w:t xml:space="preserve"> в </w:t>
      </w:r>
      <w:r>
        <w:rPr>
          <w:sz w:val="28"/>
          <w:szCs w:val="28"/>
        </w:rPr>
        <w:t>форме электронного документа на сайте организации заверение заявления (анкеты, регистрационного листа, ведомости, журнала и др.) осуществляется путем</w:t>
      </w:r>
      <w:r>
        <w:t xml:space="preserve"> </w:t>
      </w:r>
      <w:r>
        <w:rPr>
          <w:sz w:val="28"/>
          <w:szCs w:val="28"/>
        </w:rPr>
        <w:t xml:space="preserve">проставления отметок в специальных графах. </w:t>
      </w:r>
    </w:p>
    <w:p w14:paraId="7CCFFAB5" w14:textId="77777777" w:rsidR="00344642" w:rsidRDefault="00372B26">
      <w:pPr>
        <w:pStyle w:val="aff1"/>
        <w:shd w:val="clear" w:color="auto" w:fill="FFFFFF"/>
        <w:spacing w:before="0" w:after="0" w:line="360" w:lineRule="auto"/>
        <w:ind w:firstLine="709"/>
        <w:jc w:val="both"/>
      </w:pPr>
      <w:r>
        <w:rPr>
          <w:sz w:val="28"/>
          <w:szCs w:val="28"/>
        </w:rPr>
        <w:t>5.7. Поступающие на обучение предъявляют документ, удостоверяющий личность и вместе с</w:t>
      </w:r>
      <w:r>
        <w:rPr>
          <w:rStyle w:val="apple-converted-space"/>
          <w:sz w:val="28"/>
          <w:szCs w:val="28"/>
        </w:rPr>
        <w:t> </w:t>
      </w:r>
      <w:r>
        <w:rPr>
          <w:sz w:val="28"/>
          <w:szCs w:val="28"/>
        </w:rPr>
        <w:t>заявлением</w:t>
      </w:r>
      <w:r>
        <w:rPr>
          <w:rStyle w:val="apple-converted-space"/>
          <w:sz w:val="28"/>
          <w:szCs w:val="28"/>
        </w:rPr>
        <w:t> </w:t>
      </w:r>
      <w:r>
        <w:rPr>
          <w:sz w:val="28"/>
          <w:szCs w:val="28"/>
        </w:rPr>
        <w:t>о приеме на обучение предоставляют следующие документы и информацию:</w:t>
      </w:r>
    </w:p>
    <w:p w14:paraId="51D1E644" w14:textId="77777777" w:rsidR="00344642" w:rsidRDefault="00372B26">
      <w:pPr>
        <w:pStyle w:val="aff1"/>
        <w:numPr>
          <w:ilvl w:val="0"/>
          <w:numId w:val="6"/>
        </w:numPr>
        <w:shd w:val="clear" w:color="auto" w:fill="FFFFFF"/>
        <w:tabs>
          <w:tab w:val="left" w:pos="0"/>
          <w:tab w:val="left" w:pos="1134"/>
        </w:tabs>
        <w:spacing w:before="0" w:after="0" w:line="360" w:lineRule="auto"/>
        <w:ind w:left="0" w:firstLine="709"/>
        <w:jc w:val="both"/>
        <w:rPr>
          <w:sz w:val="28"/>
          <w:szCs w:val="28"/>
        </w:rPr>
      </w:pPr>
      <w:r>
        <w:rPr>
          <w:sz w:val="28"/>
          <w:szCs w:val="28"/>
        </w:rPr>
        <w:t>копия диплома о среднем профессиональном или высшем образовании, справка из деканата об обучении (для студентов, получающих СПО или ВО);</w:t>
      </w:r>
    </w:p>
    <w:p w14:paraId="7C7BA9EC" w14:textId="77777777" w:rsidR="00344642" w:rsidRDefault="00372B26">
      <w:pPr>
        <w:pStyle w:val="ConsPlusNormal"/>
        <w:numPr>
          <w:ilvl w:val="0"/>
          <w:numId w:val="6"/>
        </w:numPr>
        <w:shd w:val="clear" w:color="auto" w:fill="FFFFFF"/>
        <w:tabs>
          <w:tab w:val="left" w:pos="0"/>
          <w:tab w:val="left" w:pos="1134"/>
        </w:tabs>
        <w:spacing w:line="360" w:lineRule="auto"/>
        <w:ind w:left="0" w:firstLine="709"/>
        <w:jc w:val="both"/>
        <w:rPr>
          <w:sz w:val="28"/>
          <w:szCs w:val="28"/>
        </w:rPr>
      </w:pPr>
      <w:r>
        <w:rPr>
          <w:color w:val="1C1C1C"/>
          <w:sz w:val="28"/>
          <w:szCs w:val="28"/>
          <w:shd w:val="clear" w:color="auto" w:fill="FFFFFF"/>
        </w:rPr>
        <w:t>страховой номер индивидуального лицевого счета (</w:t>
      </w:r>
      <w:r>
        <w:rPr>
          <w:sz w:val="28"/>
          <w:szCs w:val="28"/>
        </w:rPr>
        <w:t>СНИЛС) (требование, установленное в постановлении Правительства Российской Федерации от 31 мая 2021 г. № 825 «О федеральной информационной системе "Федеральный реестр сведений о документах об образовании и (или) о квалификации, документах об обучении"»);</w:t>
      </w:r>
    </w:p>
    <w:p w14:paraId="2F32C02A" w14:textId="77777777" w:rsidR="00344642" w:rsidRDefault="00372B26">
      <w:pPr>
        <w:pStyle w:val="aff1"/>
        <w:numPr>
          <w:ilvl w:val="0"/>
          <w:numId w:val="6"/>
        </w:numPr>
        <w:shd w:val="clear" w:color="auto" w:fill="FFFFFF"/>
        <w:tabs>
          <w:tab w:val="left" w:pos="0"/>
          <w:tab w:val="left" w:pos="1134"/>
        </w:tabs>
        <w:spacing w:before="0" w:after="0" w:line="360" w:lineRule="auto"/>
        <w:ind w:left="0" w:firstLine="709"/>
        <w:jc w:val="both"/>
      </w:pPr>
      <w:r>
        <w:rPr>
          <w:sz w:val="28"/>
          <w:szCs w:val="28"/>
        </w:rPr>
        <w:t>иные документы и информацию (фотографии, адрес электронной почты и др.).</w:t>
      </w:r>
    </w:p>
    <w:p w14:paraId="4902E7CB" w14:textId="77777777" w:rsidR="00344642" w:rsidRDefault="00372B26">
      <w:pPr>
        <w:pStyle w:val="aff1"/>
        <w:shd w:val="clear" w:color="auto" w:fill="FFFFFF"/>
        <w:spacing w:before="0" w:after="0" w:line="360" w:lineRule="auto"/>
        <w:ind w:firstLine="709"/>
        <w:jc w:val="both"/>
        <w:rPr>
          <w:sz w:val="28"/>
          <w:szCs w:val="28"/>
        </w:rPr>
      </w:pPr>
      <w:r>
        <w:rPr>
          <w:sz w:val="28"/>
          <w:szCs w:val="28"/>
        </w:rPr>
        <w:t>При заключении Договора в цифровой форме прикрепляются скан-копии указанных документов.</w:t>
      </w:r>
      <w:r>
        <w:rPr>
          <w:i/>
          <w:iCs/>
          <w:sz w:val="28"/>
          <w:szCs w:val="28"/>
        </w:rPr>
        <w:t xml:space="preserve"> </w:t>
      </w:r>
      <w:r>
        <w:rPr>
          <w:iCs/>
          <w:sz w:val="28"/>
          <w:szCs w:val="28"/>
        </w:rPr>
        <w:t xml:space="preserve">В этом случае лицо, предоставившее указанные копии, несет ответственность за их полноту и достоверность. </w:t>
      </w:r>
    </w:p>
    <w:p w14:paraId="0F833D1A" w14:textId="77777777" w:rsidR="00344642" w:rsidRDefault="00372B26">
      <w:pPr>
        <w:pStyle w:val="aff1"/>
        <w:shd w:val="clear" w:color="auto" w:fill="FFFFFF"/>
        <w:spacing w:before="0" w:after="0" w:line="360" w:lineRule="auto"/>
        <w:ind w:firstLine="709"/>
        <w:jc w:val="both"/>
        <w:rPr>
          <w:spacing w:val="-1"/>
          <w:sz w:val="28"/>
          <w:szCs w:val="28"/>
        </w:rPr>
      </w:pPr>
      <w:r>
        <w:rPr>
          <w:sz w:val="28"/>
          <w:szCs w:val="28"/>
        </w:rPr>
        <w:lastRenderedPageBreak/>
        <w:t>5.8. Если в дипломе о среднем профессиональном или высшем образовании указаны другие фамилия, имя, отчество, то предоставляется документ государственной регистрации в органах записи актов гражданского состояния, подтверждающий изменение фамилии, имени, отчества. </w:t>
      </w:r>
    </w:p>
    <w:p w14:paraId="38CBC691" w14:textId="77777777" w:rsidR="00344642" w:rsidRDefault="00372B26">
      <w:pPr>
        <w:shd w:val="clear" w:color="auto" w:fill="FFFFFF"/>
        <w:tabs>
          <w:tab w:val="left" w:pos="1418"/>
          <w:tab w:val="left" w:pos="10080"/>
        </w:tabs>
        <w:spacing w:after="0" w:line="360" w:lineRule="auto"/>
        <w:ind w:firstLine="709"/>
        <w:jc w:val="both"/>
      </w:pPr>
      <w:r>
        <w:rPr>
          <w:spacing w:val="-1"/>
          <w:sz w:val="28"/>
          <w:szCs w:val="28"/>
        </w:rPr>
        <w:t>5.9.</w:t>
      </w:r>
      <w:r>
        <w:rPr>
          <w:spacing w:val="-1"/>
          <w:sz w:val="28"/>
          <w:szCs w:val="28"/>
        </w:rPr>
        <w:tab/>
      </w:r>
      <w:r>
        <w:rPr>
          <w:sz w:val="28"/>
          <w:szCs w:val="28"/>
        </w:rPr>
        <w:t>Зачисление граждан производится распорядительным документом руководителя Организации по результатам вступительных испытаний (при наличии в программе), подачи документов согласно пункту 5.7 настоящих Рекомендаций и оплаты за обучение согласно Договору.</w:t>
      </w:r>
    </w:p>
    <w:p w14:paraId="7C8D8462" w14:textId="77777777" w:rsidR="00344642" w:rsidRDefault="00372B26">
      <w:pPr>
        <w:pStyle w:val="ConsPlusNormal"/>
        <w:spacing w:line="360" w:lineRule="auto"/>
        <w:ind w:firstLine="709"/>
        <w:jc w:val="both"/>
        <w:rPr>
          <w:sz w:val="28"/>
          <w:szCs w:val="28"/>
        </w:rPr>
      </w:pPr>
      <w:r>
        <w:rPr>
          <w:sz w:val="28"/>
          <w:szCs w:val="28"/>
        </w:rPr>
        <w:t>5.10. Прием на обучение по дополнительным профессиональным программам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14:paraId="5C1CB064" w14:textId="77777777" w:rsidR="00344642" w:rsidRDefault="00372B26">
      <w:pPr>
        <w:pStyle w:val="ConsPlusNormal"/>
        <w:spacing w:line="360" w:lineRule="auto"/>
        <w:ind w:firstLine="709"/>
        <w:jc w:val="both"/>
      </w:pPr>
      <w:r>
        <w:rPr>
          <w:sz w:val="28"/>
          <w:szCs w:val="28"/>
        </w:rPr>
        <w:t>Правила приема в конкретную Организацию на обучение по дополнительным профессиональным программам устанавливаются организацией, осуществляющей образовательную деятельность, самостоятельно.</w:t>
      </w:r>
    </w:p>
    <w:p w14:paraId="53A7D1DB" w14:textId="77777777" w:rsidR="00344642" w:rsidRDefault="00372B26">
      <w:pPr>
        <w:pStyle w:val="ConsPlusNormal"/>
        <w:spacing w:line="360" w:lineRule="auto"/>
        <w:ind w:firstLine="709"/>
        <w:jc w:val="both"/>
      </w:pPr>
      <w:r>
        <w:rPr>
          <w:sz w:val="28"/>
          <w:szCs w:val="28"/>
        </w:rPr>
        <w:t>Прием на обучение по дополнительным профессиональным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14:paraId="682A9D1E" w14:textId="77777777" w:rsidR="00344642" w:rsidRDefault="00344642">
      <w:pPr>
        <w:pStyle w:val="ConsPlusTitle"/>
        <w:spacing w:line="360" w:lineRule="auto"/>
        <w:ind w:firstLine="709"/>
        <w:jc w:val="both"/>
        <w:rPr>
          <w:rFonts w:ascii="Times New Roman" w:hAnsi="Times New Roman" w:cs="Times New Roman"/>
          <w:sz w:val="28"/>
          <w:szCs w:val="28"/>
        </w:rPr>
      </w:pPr>
    </w:p>
    <w:p w14:paraId="45DA6A94" w14:textId="77777777" w:rsidR="00344642" w:rsidRDefault="00372B26">
      <w:pPr>
        <w:pStyle w:val="1"/>
        <w:numPr>
          <w:ilvl w:val="0"/>
          <w:numId w:val="2"/>
        </w:numPr>
        <w:tabs>
          <w:tab w:val="left" w:pos="432"/>
        </w:tabs>
        <w:spacing w:line="360" w:lineRule="auto"/>
        <w:ind w:left="709" w:firstLine="0"/>
        <w:jc w:val="both"/>
      </w:pPr>
      <w:bookmarkStart w:id="12" w:name="__RefHeading___Toc112768489"/>
      <w:bookmarkEnd w:id="12"/>
      <w:r>
        <w:t xml:space="preserve">6. Изменение образовательных отношений </w:t>
      </w:r>
    </w:p>
    <w:p w14:paraId="67379212" w14:textId="77777777" w:rsidR="00344642" w:rsidRDefault="00372B26">
      <w:pPr>
        <w:pStyle w:val="ConsPlusTitle"/>
        <w:tabs>
          <w:tab w:val="left" w:pos="1276"/>
        </w:tabs>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6.1.</w:t>
      </w:r>
      <w:r>
        <w:rPr>
          <w:rFonts w:ascii="Times New Roman" w:hAnsi="Times New Roman" w:cs="Times New Roman"/>
          <w:b w:val="0"/>
          <w:sz w:val="28"/>
          <w:szCs w:val="28"/>
        </w:rPr>
        <w:tab/>
        <w:t xml:space="preserve">Образовательные отношения могут быть изменены </w:t>
      </w:r>
      <w:r>
        <w:rPr>
          <w:rFonts w:ascii="Times New Roman" w:hAnsi="Times New Roman" w:cs="Times New Roman"/>
          <w:b w:val="0"/>
          <w:iCs/>
          <w:sz w:val="28"/>
          <w:szCs w:val="28"/>
        </w:rPr>
        <w:t>по соглашению сторон договора</w:t>
      </w:r>
      <w:r>
        <w:rPr>
          <w:rFonts w:ascii="Times New Roman" w:hAnsi="Times New Roman" w:cs="Times New Roman"/>
          <w:b w:val="0"/>
          <w:i/>
          <w:iCs/>
          <w:sz w:val="28"/>
          <w:szCs w:val="28"/>
        </w:rPr>
        <w:t xml:space="preserve"> </w:t>
      </w:r>
      <w:r>
        <w:rPr>
          <w:rFonts w:ascii="Times New Roman" w:hAnsi="Times New Roman" w:cs="Times New Roman"/>
          <w:b w:val="0"/>
          <w:sz w:val="28"/>
          <w:szCs w:val="28"/>
        </w:rPr>
        <w:t>как по инициативе слушателя и (или) физического лица или юридического лица, оплачивающего обучение слушателя, по заявлению</w:t>
      </w:r>
      <w:r>
        <w:rPr>
          <w:rFonts w:ascii="Times New Roman" w:hAnsi="Times New Roman" w:cs="Times New Roman"/>
          <w:b w:val="0"/>
          <w:sz w:val="28"/>
          <w:szCs w:val="28"/>
        </w:rPr>
        <w:br/>
        <w:t xml:space="preserve">в письменной форме, так и по инициативе Организации. </w:t>
      </w:r>
      <w:r>
        <w:rPr>
          <w:rFonts w:ascii="Times New Roman" w:hAnsi="Times New Roman" w:cs="Times New Roman"/>
          <w:b w:val="0"/>
          <w:iCs/>
          <w:sz w:val="28"/>
          <w:szCs w:val="28"/>
        </w:rPr>
        <w:t>Одностороннее изменение образовательных отношений допускается в случаях, предусмотренных законодательством.</w:t>
      </w:r>
    </w:p>
    <w:p w14:paraId="59EBA25E" w14:textId="77777777" w:rsidR="00344642" w:rsidRDefault="00372B26">
      <w:pPr>
        <w:pStyle w:val="ConsPlusTitle"/>
        <w:tabs>
          <w:tab w:val="left" w:pos="1276"/>
        </w:tabs>
        <w:spacing w:line="360" w:lineRule="auto"/>
        <w:ind w:firstLine="709"/>
        <w:jc w:val="both"/>
        <w:rPr>
          <w:sz w:val="28"/>
          <w:szCs w:val="28"/>
        </w:rPr>
      </w:pPr>
      <w:r>
        <w:rPr>
          <w:rFonts w:ascii="Times New Roman" w:hAnsi="Times New Roman" w:cs="Times New Roman"/>
          <w:b w:val="0"/>
          <w:sz w:val="28"/>
          <w:szCs w:val="28"/>
        </w:rPr>
        <w:t>6.2.</w:t>
      </w:r>
      <w:r>
        <w:rPr>
          <w:rFonts w:ascii="Times New Roman" w:hAnsi="Times New Roman" w:cs="Times New Roman"/>
          <w:b w:val="0"/>
          <w:sz w:val="28"/>
          <w:szCs w:val="28"/>
        </w:rPr>
        <w:tab/>
        <w:t xml:space="preserve">Образовательные отношения изменяются в случае изменения </w:t>
      </w:r>
      <w:r>
        <w:rPr>
          <w:rFonts w:ascii="Times New Roman" w:hAnsi="Times New Roman" w:cs="Times New Roman"/>
          <w:b w:val="0"/>
          <w:sz w:val="28"/>
          <w:szCs w:val="28"/>
        </w:rPr>
        <w:lastRenderedPageBreak/>
        <w:t>условий получения слушателями дополнительного профессионального образования по конкретной дополнительной профессиональной программе, повлекшего за собой изменение взаимных прав и обязанностей слушателя</w:t>
      </w:r>
      <w:r>
        <w:rPr>
          <w:rFonts w:ascii="Times New Roman" w:hAnsi="Times New Roman" w:cs="Times New Roman"/>
          <w:b w:val="0"/>
          <w:sz w:val="28"/>
          <w:szCs w:val="28"/>
        </w:rPr>
        <w:br/>
        <w:t>и Организации (статья 57</w:t>
      </w:r>
      <w:r>
        <w:rPr>
          <w:rFonts w:ascii="Times New Roman" w:hAnsi="Times New Roman" w:cs="Times New Roman"/>
          <w:sz w:val="28"/>
          <w:szCs w:val="28"/>
        </w:rPr>
        <w:t xml:space="preserve"> </w:t>
      </w:r>
      <w:r>
        <w:rPr>
          <w:rFonts w:ascii="Times New Roman" w:hAnsi="Times New Roman" w:cs="Times New Roman"/>
          <w:b w:val="0"/>
          <w:sz w:val="28"/>
          <w:szCs w:val="28"/>
        </w:rPr>
        <w:t>Федерального закона</w:t>
      </w:r>
      <w:r>
        <w:rPr>
          <w:rFonts w:ascii="Times New Roman" w:hAnsi="Times New Roman" w:cs="Times New Roman"/>
          <w:b w:val="0"/>
          <w:sz w:val="28"/>
          <w:szCs w:val="28"/>
        </w:rPr>
        <w:br/>
        <w:t>об образовании).</w:t>
      </w:r>
    </w:p>
    <w:p w14:paraId="3FC0C438" w14:textId="737DF13B" w:rsidR="00344642" w:rsidRDefault="00372B26">
      <w:pPr>
        <w:pStyle w:val="ConsPlusNormal"/>
        <w:tabs>
          <w:tab w:val="left" w:pos="1276"/>
        </w:tabs>
        <w:spacing w:line="360" w:lineRule="auto"/>
        <w:ind w:firstLine="709"/>
        <w:jc w:val="both"/>
      </w:pPr>
      <w:r>
        <w:rPr>
          <w:sz w:val="28"/>
          <w:szCs w:val="28"/>
        </w:rPr>
        <w:t>6.3.</w:t>
      </w:r>
      <w:r>
        <w:rPr>
          <w:sz w:val="28"/>
          <w:szCs w:val="28"/>
        </w:rPr>
        <w:tab/>
        <w:t>Основанием для изменения образовательных отношений является распорядительный документ руководителя Организации на основании  соответствующих изменений, внесенных в договор об оказании платных образовательных услуг.</w:t>
      </w:r>
    </w:p>
    <w:p w14:paraId="61346A8A" w14:textId="77777777" w:rsidR="00344642" w:rsidRDefault="00372B26">
      <w:pPr>
        <w:pStyle w:val="ConsPlusNormal"/>
        <w:tabs>
          <w:tab w:val="left" w:pos="1276"/>
        </w:tabs>
        <w:spacing w:line="360" w:lineRule="auto"/>
        <w:ind w:firstLine="709"/>
        <w:jc w:val="both"/>
      </w:pPr>
      <w:r>
        <w:rPr>
          <w:sz w:val="28"/>
          <w:szCs w:val="28"/>
        </w:rPr>
        <w:t>6.4.</w:t>
      </w:r>
      <w:r>
        <w:rPr>
          <w:sz w:val="28"/>
          <w:szCs w:val="28"/>
        </w:rPr>
        <w:tab/>
        <w:t>Права и обязанности слушателя, предусмотренные законодательством об образовании и локальными нормативными актами Организации, изменяются с даты издания распорядительного документа руководителя Организации или с иной указанной в нем даты.</w:t>
      </w:r>
    </w:p>
    <w:p w14:paraId="32E813F0" w14:textId="77777777" w:rsidR="00344642" w:rsidRDefault="00344642">
      <w:pPr>
        <w:pStyle w:val="ConsPlusTitle"/>
        <w:spacing w:line="360" w:lineRule="auto"/>
        <w:ind w:firstLine="709"/>
        <w:jc w:val="both"/>
        <w:rPr>
          <w:rFonts w:ascii="Times New Roman" w:hAnsi="Times New Roman" w:cs="Times New Roman"/>
          <w:sz w:val="28"/>
          <w:szCs w:val="28"/>
        </w:rPr>
      </w:pPr>
    </w:p>
    <w:p w14:paraId="0C51B5EF" w14:textId="77777777" w:rsidR="00344642" w:rsidRDefault="00372B26">
      <w:pPr>
        <w:pStyle w:val="1"/>
        <w:numPr>
          <w:ilvl w:val="0"/>
          <w:numId w:val="2"/>
        </w:numPr>
        <w:tabs>
          <w:tab w:val="left" w:pos="432"/>
        </w:tabs>
        <w:spacing w:line="360" w:lineRule="auto"/>
        <w:ind w:left="709" w:firstLine="0"/>
        <w:jc w:val="both"/>
      </w:pPr>
      <w:bookmarkStart w:id="13" w:name="__RefHeading___Toc112768490"/>
      <w:bookmarkEnd w:id="13"/>
      <w:r>
        <w:t>7. Прекращение образовательных отношений</w:t>
      </w:r>
    </w:p>
    <w:p w14:paraId="35BD39D6" w14:textId="77777777" w:rsidR="00344642" w:rsidRDefault="00372B26">
      <w:pPr>
        <w:pStyle w:val="ConsPlusNormal"/>
        <w:spacing w:line="360" w:lineRule="auto"/>
        <w:ind w:firstLine="709"/>
        <w:jc w:val="both"/>
      </w:pPr>
      <w:r>
        <w:rPr>
          <w:sz w:val="28"/>
          <w:szCs w:val="28"/>
        </w:rPr>
        <w:t>7.1. Образовательные отношения прекращаются в связи с отчислением слушателя из Организации:</w:t>
      </w:r>
    </w:p>
    <w:p w14:paraId="3760A06F" w14:textId="77777777" w:rsidR="00344642" w:rsidRDefault="00372B26">
      <w:pPr>
        <w:pStyle w:val="ConsPlusNormal"/>
        <w:numPr>
          <w:ilvl w:val="0"/>
          <w:numId w:val="10"/>
        </w:numPr>
        <w:tabs>
          <w:tab w:val="left" w:pos="1134"/>
        </w:tabs>
        <w:spacing w:line="360" w:lineRule="auto"/>
        <w:ind w:left="0" w:firstLine="709"/>
        <w:jc w:val="both"/>
      </w:pPr>
      <w:r>
        <w:rPr>
          <w:sz w:val="28"/>
          <w:szCs w:val="28"/>
        </w:rPr>
        <w:t>при получении дополнительного профессионального образования (завершении обучения) по дополнительной профессиональной программе;</w:t>
      </w:r>
    </w:p>
    <w:p w14:paraId="10F78610" w14:textId="77777777" w:rsidR="00344642" w:rsidRDefault="00372B26">
      <w:pPr>
        <w:pStyle w:val="ConsPlusNormal"/>
        <w:numPr>
          <w:ilvl w:val="0"/>
          <w:numId w:val="10"/>
        </w:numPr>
        <w:tabs>
          <w:tab w:val="left" w:pos="1134"/>
        </w:tabs>
        <w:spacing w:line="360" w:lineRule="auto"/>
        <w:ind w:left="0" w:firstLine="709"/>
        <w:jc w:val="both"/>
      </w:pPr>
      <w:r>
        <w:rPr>
          <w:sz w:val="28"/>
          <w:szCs w:val="28"/>
        </w:rPr>
        <w:t>досрочно по основаниям, установленным пунктом 7.2. настоящих Рекомендаций.</w:t>
      </w:r>
    </w:p>
    <w:p w14:paraId="02DECF16" w14:textId="77777777" w:rsidR="00344642" w:rsidRDefault="00372B26">
      <w:pPr>
        <w:pStyle w:val="ConsPlusNormal"/>
        <w:spacing w:line="360" w:lineRule="auto"/>
        <w:ind w:firstLine="709"/>
        <w:jc w:val="both"/>
      </w:pPr>
      <w:r>
        <w:rPr>
          <w:sz w:val="28"/>
          <w:szCs w:val="28"/>
        </w:rPr>
        <w:t>7.2. Образовательные отношения могут быть прекращены досрочно в следующих случаях:</w:t>
      </w:r>
    </w:p>
    <w:p w14:paraId="38BB261B" w14:textId="77777777" w:rsidR="00344642" w:rsidRDefault="00372B26">
      <w:pPr>
        <w:tabs>
          <w:tab w:val="left" w:pos="1134"/>
        </w:tabs>
        <w:spacing w:after="0" w:line="360" w:lineRule="auto"/>
        <w:ind w:firstLine="709"/>
        <w:jc w:val="both"/>
      </w:pPr>
      <w:r>
        <w:rPr>
          <w:sz w:val="28"/>
          <w:szCs w:val="28"/>
        </w:rPr>
        <w:t>а) по инициативе слушателя и (или) физического или юридического лица, оплачивающего его обучение (по заявлению на имя руководителя Организации в письменной форме);</w:t>
      </w:r>
    </w:p>
    <w:p w14:paraId="7EB1AC9A" w14:textId="77777777" w:rsidR="00344642" w:rsidRDefault="00372B26">
      <w:pPr>
        <w:pStyle w:val="ConsPlusNormal"/>
        <w:tabs>
          <w:tab w:val="left" w:pos="1134"/>
        </w:tabs>
        <w:spacing w:line="360" w:lineRule="auto"/>
        <w:ind w:firstLine="709"/>
        <w:jc w:val="both"/>
        <w:rPr>
          <w:sz w:val="28"/>
          <w:szCs w:val="28"/>
        </w:rPr>
      </w:pPr>
      <w:r>
        <w:rPr>
          <w:rFonts w:eastAsia="Times New Roman"/>
          <w:sz w:val="28"/>
          <w:szCs w:val="28"/>
        </w:rPr>
        <w:t xml:space="preserve"> </w:t>
      </w:r>
      <w:r>
        <w:rPr>
          <w:sz w:val="28"/>
          <w:szCs w:val="28"/>
        </w:rPr>
        <w:t>б) по инициативе Организации:</w:t>
      </w:r>
    </w:p>
    <w:p w14:paraId="01379C24" w14:textId="77777777" w:rsidR="00344642" w:rsidRDefault="00372B26">
      <w:pPr>
        <w:pStyle w:val="ConsPlusNormal"/>
        <w:numPr>
          <w:ilvl w:val="0"/>
          <w:numId w:val="12"/>
        </w:numPr>
        <w:tabs>
          <w:tab w:val="left" w:pos="1134"/>
        </w:tabs>
        <w:spacing w:line="360" w:lineRule="auto"/>
        <w:ind w:left="0" w:firstLine="709"/>
        <w:jc w:val="both"/>
      </w:pPr>
      <w:r>
        <w:rPr>
          <w:sz w:val="28"/>
          <w:szCs w:val="28"/>
        </w:rPr>
        <w:t>при невыполнении слушателем обязанностей по добросовестному освоению дополнительной профессиональной программы и выполнению учебного плана;</w:t>
      </w:r>
    </w:p>
    <w:p w14:paraId="4D6DBEDC" w14:textId="77777777" w:rsidR="00344642" w:rsidRDefault="00372B26">
      <w:pPr>
        <w:pStyle w:val="ConsPlusNormal"/>
        <w:numPr>
          <w:ilvl w:val="0"/>
          <w:numId w:val="12"/>
        </w:numPr>
        <w:tabs>
          <w:tab w:val="left" w:pos="1134"/>
        </w:tabs>
        <w:spacing w:line="360" w:lineRule="auto"/>
        <w:ind w:left="0" w:firstLine="709"/>
        <w:jc w:val="both"/>
      </w:pPr>
      <w:r>
        <w:rPr>
          <w:sz w:val="28"/>
          <w:szCs w:val="28"/>
        </w:rPr>
        <w:lastRenderedPageBreak/>
        <w:t>при установлении нарушения порядка приема в Организацию, повлекшего по вине слушателя его незаконное зачисление;</w:t>
      </w:r>
    </w:p>
    <w:p w14:paraId="063FD717" w14:textId="77777777" w:rsidR="00344642" w:rsidRDefault="00372B26">
      <w:pPr>
        <w:pStyle w:val="ConsPlusNormal"/>
        <w:numPr>
          <w:ilvl w:val="0"/>
          <w:numId w:val="12"/>
        </w:numPr>
        <w:tabs>
          <w:tab w:val="left" w:pos="1134"/>
        </w:tabs>
        <w:spacing w:line="360" w:lineRule="auto"/>
        <w:ind w:left="0" w:firstLine="709"/>
        <w:jc w:val="both"/>
      </w:pPr>
      <w:r>
        <w:rPr>
          <w:sz w:val="28"/>
          <w:szCs w:val="28"/>
        </w:rPr>
        <w:t>применение к слушателю отчисления как меры дисциплинарного взыскания при установлении нарушения слушателем Правил внутреннего распорядка Организации и других локальных нормативных документов, например, Правил внутреннего распорядка проживания в общежитиях Организации;</w:t>
      </w:r>
    </w:p>
    <w:p w14:paraId="5A2B5223" w14:textId="77777777" w:rsidR="00344642" w:rsidRDefault="00372B26">
      <w:pPr>
        <w:pStyle w:val="ConsPlusNormal"/>
        <w:numPr>
          <w:ilvl w:val="0"/>
          <w:numId w:val="12"/>
        </w:numPr>
        <w:tabs>
          <w:tab w:val="left" w:pos="1134"/>
        </w:tabs>
        <w:spacing w:line="360" w:lineRule="auto"/>
        <w:ind w:left="0" w:firstLine="709"/>
        <w:jc w:val="both"/>
      </w:pPr>
      <w:r>
        <w:rPr>
          <w:sz w:val="28"/>
          <w:szCs w:val="28"/>
        </w:rPr>
        <w:t>в случае просрочки оплаты стоимости платных образовательных услуг;</w:t>
      </w:r>
    </w:p>
    <w:p w14:paraId="4AFAFF2D" w14:textId="77777777" w:rsidR="00344642" w:rsidRDefault="00372B26">
      <w:pPr>
        <w:numPr>
          <w:ilvl w:val="0"/>
          <w:numId w:val="12"/>
        </w:numPr>
        <w:tabs>
          <w:tab w:val="left" w:pos="1134"/>
        </w:tabs>
        <w:spacing w:after="0" w:line="360" w:lineRule="auto"/>
        <w:ind w:left="0" w:firstLine="709"/>
        <w:jc w:val="both"/>
        <w:rPr>
          <w:sz w:val="28"/>
          <w:szCs w:val="28"/>
        </w:rPr>
      </w:pPr>
      <w:bookmarkStart w:id="14" w:name="_Hlk125327933"/>
      <w:bookmarkEnd w:id="14"/>
      <w:r>
        <w:rPr>
          <w:sz w:val="28"/>
          <w:szCs w:val="28"/>
        </w:rPr>
        <w:t>передачи слушателем третьим лицам своих учетных данных, с помощью которых третье лицо получило доступ к системе дистанционного обучения Организации в случае обучения с использованием дистанционных образовательных технологий;</w:t>
      </w:r>
    </w:p>
    <w:p w14:paraId="1A1C41DC" w14:textId="77777777" w:rsidR="00344642" w:rsidRDefault="00372B26">
      <w:pPr>
        <w:tabs>
          <w:tab w:val="left" w:pos="1134"/>
        </w:tabs>
        <w:spacing w:after="0" w:line="360" w:lineRule="auto"/>
        <w:ind w:firstLine="709"/>
        <w:jc w:val="both"/>
      </w:pPr>
      <w:bookmarkStart w:id="15" w:name="_Hlk1253279331"/>
      <w:bookmarkEnd w:id="15"/>
      <w:r>
        <w:rPr>
          <w:sz w:val="28"/>
          <w:szCs w:val="28"/>
        </w:rPr>
        <w:t>в) по обстоятельствам, не зависящим от воли слушателя</w:t>
      </w:r>
      <w:r>
        <w:rPr>
          <w:sz w:val="28"/>
          <w:szCs w:val="28"/>
        </w:rPr>
        <w:br/>
        <w:t>и Организации, в том числе в случае ликвидации Организации.</w:t>
      </w:r>
    </w:p>
    <w:p w14:paraId="49174699" w14:textId="77777777" w:rsidR="00344642" w:rsidRDefault="00372B26">
      <w:pPr>
        <w:pStyle w:val="ConsPlusNormal"/>
        <w:spacing w:line="360" w:lineRule="auto"/>
        <w:ind w:firstLine="709"/>
        <w:jc w:val="both"/>
      </w:pPr>
      <w:r>
        <w:rPr>
          <w:sz w:val="28"/>
          <w:szCs w:val="28"/>
        </w:rPr>
        <w:t xml:space="preserve">7.2. Основанием для прекращения образовательных отношений является распорядительный документ руководителя Организации об отчислении слушателя. </w:t>
      </w:r>
    </w:p>
    <w:p w14:paraId="1CFC45D5" w14:textId="77777777" w:rsidR="00344642" w:rsidRDefault="00372B26">
      <w:pPr>
        <w:pStyle w:val="ConsPlusNormal"/>
        <w:spacing w:line="360" w:lineRule="auto"/>
        <w:ind w:firstLine="709"/>
        <w:jc w:val="both"/>
      </w:pPr>
      <w:r>
        <w:rPr>
          <w:sz w:val="28"/>
          <w:szCs w:val="28"/>
        </w:rPr>
        <w:t>При досрочном прекращении образовательных отношений Договор расторгается на основании распорядительного документа руководителя Организации об отчислении слушателя. Права и обязанности слушателя, предусмотренные законодательством об образовании и локальными нормативными актами Организации, прекращаются с даты его отчисления из Организации.</w:t>
      </w:r>
    </w:p>
    <w:p w14:paraId="150FC596" w14:textId="77777777" w:rsidR="00344642" w:rsidRDefault="00372B26">
      <w:pPr>
        <w:pStyle w:val="ConsPlusNormal"/>
        <w:spacing w:line="360" w:lineRule="auto"/>
        <w:ind w:firstLine="709"/>
        <w:jc w:val="both"/>
      </w:pPr>
      <w:r>
        <w:rPr>
          <w:sz w:val="28"/>
          <w:szCs w:val="28"/>
        </w:rPr>
        <w:t>7.3. При досрочном прекращении образовательных отношений Организация в трехдневный срок после издания распорядительного документа  об отчислении выдает отчисленному слушателю справку об обучении установленного образца (часть 5 статьи 61 Федерального закона об образовании).</w:t>
      </w:r>
    </w:p>
    <w:p w14:paraId="191BD0BB" w14:textId="77777777" w:rsidR="00344642" w:rsidRDefault="00344642">
      <w:pPr>
        <w:pStyle w:val="ConsPlusTitle"/>
        <w:spacing w:line="360" w:lineRule="auto"/>
        <w:ind w:firstLine="709"/>
        <w:jc w:val="both"/>
        <w:rPr>
          <w:rFonts w:ascii="Times New Roman" w:hAnsi="Times New Roman" w:cs="Times New Roman"/>
          <w:sz w:val="28"/>
          <w:szCs w:val="28"/>
        </w:rPr>
      </w:pPr>
    </w:p>
    <w:p w14:paraId="5B23431D" w14:textId="77777777" w:rsidR="00344642" w:rsidRDefault="00372B26">
      <w:pPr>
        <w:pStyle w:val="1"/>
        <w:numPr>
          <w:ilvl w:val="0"/>
          <w:numId w:val="2"/>
        </w:numPr>
        <w:tabs>
          <w:tab w:val="left" w:pos="432"/>
        </w:tabs>
        <w:spacing w:line="360" w:lineRule="auto"/>
        <w:ind w:left="0" w:firstLine="709"/>
        <w:jc w:val="both"/>
      </w:pPr>
      <w:bookmarkStart w:id="16" w:name="__RefHeading___Toc112768491"/>
      <w:bookmarkEnd w:id="16"/>
      <w:r>
        <w:lastRenderedPageBreak/>
        <w:t xml:space="preserve">8. Приостановление образовательных отношений, восстановление </w:t>
      </w:r>
      <w:r>
        <w:br/>
        <w:t>и перевод слушателей</w:t>
      </w:r>
    </w:p>
    <w:p w14:paraId="72D29DAD" w14:textId="77777777" w:rsidR="00344642" w:rsidRDefault="00372B26">
      <w:pPr>
        <w:shd w:val="clear" w:color="auto" w:fill="FFFFFF"/>
        <w:spacing w:after="0" w:line="360" w:lineRule="auto"/>
        <w:ind w:firstLine="709"/>
        <w:jc w:val="both"/>
      </w:pPr>
      <w:r>
        <w:rPr>
          <w:sz w:val="28"/>
          <w:szCs w:val="28"/>
        </w:rPr>
        <w:t>8.1. Образовательные отношения могут быть приостановлены при невозможности выполнения слушателем требований учебного плана дополнительной профессиональной программы в следующих случаях:</w:t>
      </w:r>
    </w:p>
    <w:p w14:paraId="14F7F681" w14:textId="77777777" w:rsidR="00344642" w:rsidRDefault="00372B26">
      <w:pPr>
        <w:pStyle w:val="aff2"/>
        <w:numPr>
          <w:ilvl w:val="0"/>
          <w:numId w:val="7"/>
        </w:numPr>
        <w:shd w:val="clear" w:color="auto" w:fill="FFFFFF"/>
        <w:tabs>
          <w:tab w:val="left" w:pos="-3402"/>
          <w:tab w:val="left" w:pos="0"/>
          <w:tab w:val="left" w:pos="1134"/>
        </w:tabs>
        <w:spacing w:after="0" w:line="360" w:lineRule="auto"/>
        <w:ind w:left="0" w:firstLine="709"/>
        <w:jc w:val="both"/>
      </w:pPr>
      <w:r>
        <w:rPr>
          <w:sz w:val="28"/>
          <w:szCs w:val="28"/>
        </w:rPr>
        <w:t>в связи с производственной необходимостью</w:t>
      </w:r>
      <w:r>
        <w:rPr>
          <w:color w:val="000000"/>
          <w:sz w:val="28"/>
          <w:szCs w:val="28"/>
        </w:rPr>
        <w:t>;</w:t>
      </w:r>
    </w:p>
    <w:p w14:paraId="07B861B2" w14:textId="77777777" w:rsidR="00344642" w:rsidRDefault="00372B26">
      <w:pPr>
        <w:pStyle w:val="aff2"/>
        <w:numPr>
          <w:ilvl w:val="0"/>
          <w:numId w:val="7"/>
        </w:numPr>
        <w:shd w:val="clear" w:color="auto" w:fill="FFFFFF"/>
        <w:tabs>
          <w:tab w:val="left" w:pos="-3402"/>
          <w:tab w:val="left" w:pos="0"/>
          <w:tab w:val="left" w:pos="1134"/>
        </w:tabs>
        <w:spacing w:after="0" w:line="360" w:lineRule="auto"/>
        <w:ind w:left="0" w:firstLine="709"/>
        <w:jc w:val="both"/>
        <w:rPr>
          <w:color w:val="000000"/>
          <w:sz w:val="28"/>
          <w:szCs w:val="28"/>
        </w:rPr>
      </w:pPr>
      <w:r>
        <w:rPr>
          <w:color w:val="000000"/>
          <w:sz w:val="28"/>
          <w:szCs w:val="28"/>
        </w:rPr>
        <w:t>по семейным обстоятельствам;</w:t>
      </w:r>
    </w:p>
    <w:p w14:paraId="4788B14C" w14:textId="77777777" w:rsidR="00344642" w:rsidRDefault="00372B26">
      <w:pPr>
        <w:pStyle w:val="aff2"/>
        <w:numPr>
          <w:ilvl w:val="0"/>
          <w:numId w:val="7"/>
        </w:numPr>
        <w:shd w:val="clear" w:color="auto" w:fill="FFFFFF"/>
        <w:tabs>
          <w:tab w:val="left" w:pos="-3402"/>
          <w:tab w:val="left" w:pos="0"/>
          <w:tab w:val="left" w:pos="1134"/>
        </w:tabs>
        <w:spacing w:after="0" w:line="360" w:lineRule="auto"/>
        <w:ind w:left="0" w:firstLine="709"/>
        <w:jc w:val="both"/>
        <w:rPr>
          <w:color w:val="000000"/>
          <w:sz w:val="28"/>
          <w:szCs w:val="28"/>
        </w:rPr>
      </w:pPr>
      <w:r>
        <w:rPr>
          <w:color w:val="000000"/>
          <w:sz w:val="28"/>
          <w:szCs w:val="28"/>
        </w:rPr>
        <w:t>по медицинским показаниям;</w:t>
      </w:r>
    </w:p>
    <w:p w14:paraId="62067CF6" w14:textId="77777777" w:rsidR="00344642" w:rsidRDefault="00372B26">
      <w:pPr>
        <w:pStyle w:val="aff2"/>
        <w:numPr>
          <w:ilvl w:val="0"/>
          <w:numId w:val="7"/>
        </w:numPr>
        <w:shd w:val="clear" w:color="auto" w:fill="FFFFFF"/>
        <w:tabs>
          <w:tab w:val="left" w:pos="-3402"/>
          <w:tab w:val="left" w:pos="0"/>
          <w:tab w:val="left" w:pos="1134"/>
        </w:tabs>
        <w:spacing w:after="0" w:line="360" w:lineRule="auto"/>
        <w:ind w:left="0" w:firstLine="709"/>
        <w:jc w:val="both"/>
      </w:pPr>
      <w:r>
        <w:rPr>
          <w:color w:val="000000"/>
          <w:sz w:val="28"/>
          <w:szCs w:val="28"/>
        </w:rPr>
        <w:t>в случае отпуска по беременности и родам, отпуска по уходу</w:t>
      </w:r>
      <w:r>
        <w:rPr>
          <w:color w:val="000000"/>
          <w:sz w:val="28"/>
          <w:szCs w:val="28"/>
        </w:rPr>
        <w:br/>
        <w:t>за ребенком до достижения им возраста трех лет в порядке, установленном федеральными законами;</w:t>
      </w:r>
    </w:p>
    <w:p w14:paraId="2DF4C6BB" w14:textId="77777777" w:rsidR="00344642" w:rsidRDefault="00372B26">
      <w:pPr>
        <w:pStyle w:val="aff2"/>
        <w:numPr>
          <w:ilvl w:val="0"/>
          <w:numId w:val="7"/>
        </w:numPr>
        <w:shd w:val="clear" w:color="auto" w:fill="FFFFFF"/>
        <w:tabs>
          <w:tab w:val="left" w:pos="-3402"/>
          <w:tab w:val="left" w:pos="0"/>
          <w:tab w:val="left" w:pos="1134"/>
        </w:tabs>
        <w:spacing w:after="0" w:line="360" w:lineRule="auto"/>
        <w:ind w:left="0" w:firstLine="709"/>
        <w:jc w:val="both"/>
      </w:pPr>
      <w:r>
        <w:rPr>
          <w:color w:val="000000"/>
          <w:sz w:val="28"/>
          <w:szCs w:val="28"/>
        </w:rPr>
        <w:t>иным обстоятельствам (в случае призыва на военную службу,</w:t>
      </w:r>
      <w:r>
        <w:rPr>
          <w:color w:val="000000"/>
          <w:sz w:val="28"/>
          <w:szCs w:val="28"/>
        </w:rPr>
        <w:br/>
        <w:t xml:space="preserve">в связи со стихийным бедствием и др.). </w:t>
      </w:r>
    </w:p>
    <w:p w14:paraId="2278B3D9" w14:textId="77777777" w:rsidR="00344642" w:rsidRDefault="00372B26">
      <w:pPr>
        <w:shd w:val="clear" w:color="auto" w:fill="FFFFFF"/>
        <w:tabs>
          <w:tab w:val="left" w:pos="-3261"/>
        </w:tabs>
        <w:spacing w:after="0" w:line="360" w:lineRule="auto"/>
        <w:ind w:firstLine="709"/>
        <w:jc w:val="both"/>
        <w:rPr>
          <w:sz w:val="28"/>
          <w:szCs w:val="28"/>
        </w:rPr>
      </w:pPr>
      <w:r>
        <w:rPr>
          <w:color w:val="000000"/>
          <w:sz w:val="28"/>
          <w:szCs w:val="28"/>
        </w:rPr>
        <w:t xml:space="preserve">8.2. Документами, подтверждающими основания для приостановления </w:t>
      </w:r>
      <w:r>
        <w:rPr>
          <w:sz w:val="28"/>
          <w:szCs w:val="28"/>
        </w:rPr>
        <w:t>образовательных отношений</w:t>
      </w:r>
      <w:r>
        <w:rPr>
          <w:color w:val="000000"/>
          <w:sz w:val="28"/>
          <w:szCs w:val="28"/>
        </w:rPr>
        <w:t>, являются: письмо, справка или выписка</w:t>
      </w:r>
      <w:r>
        <w:rPr>
          <w:color w:val="000000"/>
          <w:sz w:val="28"/>
          <w:szCs w:val="28"/>
        </w:rPr>
        <w:br/>
        <w:t>из приказа работодателя, заключение врачебной комиссии, повестка военного комиссариата,</w:t>
      </w:r>
      <w:r>
        <w:rPr>
          <w:sz w:val="28"/>
          <w:szCs w:val="28"/>
        </w:rPr>
        <w:t xml:space="preserve"> документы</w:t>
      </w:r>
      <w:r>
        <w:rPr>
          <w:color w:val="000000"/>
          <w:sz w:val="28"/>
          <w:szCs w:val="28"/>
        </w:rPr>
        <w:t xml:space="preserve"> о стихийных бедствиях и других чрезвычайных обстоятельствах и т.п.</w:t>
      </w:r>
    </w:p>
    <w:p w14:paraId="0B98635A" w14:textId="77777777" w:rsidR="00344642" w:rsidRDefault="00372B26">
      <w:pPr>
        <w:tabs>
          <w:tab w:val="left" w:pos="1303"/>
        </w:tabs>
        <w:spacing w:after="0" w:line="360" w:lineRule="auto"/>
        <w:ind w:firstLine="709"/>
        <w:jc w:val="both"/>
        <w:rPr>
          <w:color w:val="000000"/>
          <w:sz w:val="28"/>
          <w:szCs w:val="28"/>
        </w:rPr>
      </w:pPr>
      <w:r>
        <w:rPr>
          <w:sz w:val="28"/>
          <w:szCs w:val="28"/>
        </w:rPr>
        <w:t>8.3. Приостановление образовательных отношений осуществляется по письменному заявлению слушателя, который обязан указать срок,</w:t>
      </w:r>
      <w:r>
        <w:rPr>
          <w:sz w:val="28"/>
          <w:szCs w:val="28"/>
        </w:rPr>
        <w:br/>
        <w:t xml:space="preserve">на который требуется приостановить образовательные отношения. </w:t>
      </w:r>
    </w:p>
    <w:p w14:paraId="70282D2A" w14:textId="77777777" w:rsidR="00344642" w:rsidRDefault="00372B26">
      <w:pPr>
        <w:tabs>
          <w:tab w:val="left" w:pos="1303"/>
        </w:tabs>
        <w:spacing w:after="0" w:line="360" w:lineRule="auto"/>
        <w:ind w:firstLine="709"/>
        <w:jc w:val="both"/>
        <w:rPr>
          <w:color w:val="000000"/>
          <w:sz w:val="28"/>
          <w:szCs w:val="28"/>
        </w:rPr>
      </w:pPr>
      <w:r>
        <w:rPr>
          <w:color w:val="000000"/>
          <w:sz w:val="28"/>
          <w:szCs w:val="28"/>
        </w:rPr>
        <w:t>В случае оплаты обучения слушателя юридическим лицом,</w:t>
      </w:r>
      <w:r>
        <w:rPr>
          <w:color w:val="000000"/>
          <w:sz w:val="28"/>
          <w:szCs w:val="28"/>
        </w:rPr>
        <w:br/>
        <w:t>он представляет в Организацию письмо данного юридического лица</w:t>
      </w:r>
      <w:r>
        <w:rPr>
          <w:color w:val="000000"/>
          <w:sz w:val="28"/>
          <w:szCs w:val="28"/>
        </w:rPr>
        <w:br/>
        <w:t xml:space="preserve">о согласии на приостановление </w:t>
      </w:r>
      <w:r>
        <w:rPr>
          <w:sz w:val="28"/>
          <w:szCs w:val="28"/>
        </w:rPr>
        <w:t>образовательных отношений</w:t>
      </w:r>
      <w:r>
        <w:rPr>
          <w:color w:val="000000"/>
          <w:sz w:val="28"/>
          <w:szCs w:val="28"/>
        </w:rPr>
        <w:t xml:space="preserve"> </w:t>
      </w:r>
      <w:r>
        <w:rPr>
          <w:sz w:val="28"/>
          <w:szCs w:val="28"/>
        </w:rPr>
        <w:t>с указанием срока приостановления.</w:t>
      </w:r>
    </w:p>
    <w:p w14:paraId="50598A4F" w14:textId="77777777" w:rsidR="00344642" w:rsidRDefault="00372B26">
      <w:pPr>
        <w:pStyle w:val="ConsPlusNormal"/>
        <w:spacing w:line="360" w:lineRule="auto"/>
        <w:ind w:firstLine="709"/>
        <w:jc w:val="both"/>
      </w:pPr>
      <w:r>
        <w:rPr>
          <w:color w:val="000000"/>
          <w:sz w:val="28"/>
          <w:szCs w:val="28"/>
        </w:rPr>
        <w:t>8.4. Во время п</w:t>
      </w:r>
      <w:r>
        <w:rPr>
          <w:sz w:val="28"/>
          <w:szCs w:val="28"/>
        </w:rPr>
        <w:t xml:space="preserve">риостановления образовательных отношений </w:t>
      </w:r>
      <w:r>
        <w:rPr>
          <w:color w:val="000000"/>
          <w:sz w:val="28"/>
          <w:szCs w:val="28"/>
        </w:rPr>
        <w:t>плата</w:t>
      </w:r>
      <w:r>
        <w:rPr>
          <w:color w:val="000000"/>
          <w:sz w:val="28"/>
          <w:szCs w:val="28"/>
        </w:rPr>
        <w:br/>
        <w:t>за обучение со слушателя не взимается.</w:t>
      </w:r>
      <w:r>
        <w:rPr>
          <w:sz w:val="28"/>
          <w:szCs w:val="28"/>
        </w:rPr>
        <w:t xml:space="preserve"> </w:t>
      </w:r>
    </w:p>
    <w:p w14:paraId="161BE1D4" w14:textId="77777777" w:rsidR="00344642" w:rsidRDefault="00372B26">
      <w:pPr>
        <w:shd w:val="clear" w:color="auto" w:fill="FFFFFF"/>
        <w:tabs>
          <w:tab w:val="left" w:pos="-3261"/>
          <w:tab w:val="left" w:pos="5544"/>
        </w:tabs>
        <w:spacing w:after="0" w:line="360" w:lineRule="auto"/>
        <w:ind w:firstLine="709"/>
        <w:jc w:val="both"/>
      </w:pPr>
      <w:r>
        <w:rPr>
          <w:sz w:val="28"/>
          <w:szCs w:val="28"/>
        </w:rPr>
        <w:t>8.5. Если слушатель после приостановления образовательных отношений не возобновляет их в установленные сроки по неуважительной причине, слушатель отчисляется из Организации.</w:t>
      </w:r>
    </w:p>
    <w:p w14:paraId="46B32F6C" w14:textId="77777777" w:rsidR="00344642" w:rsidRDefault="00372B26">
      <w:pPr>
        <w:pStyle w:val="ConsPlusNormal"/>
        <w:spacing w:line="360" w:lineRule="auto"/>
        <w:ind w:firstLine="709"/>
        <w:jc w:val="both"/>
        <w:rPr>
          <w:sz w:val="28"/>
          <w:szCs w:val="28"/>
        </w:rPr>
      </w:pPr>
      <w:r>
        <w:rPr>
          <w:sz w:val="28"/>
          <w:szCs w:val="28"/>
        </w:rPr>
        <w:lastRenderedPageBreak/>
        <w:t>8.6. Слушатель, отчисленный из Организации до завершения освоения дополнительной профессиональной программы, имеет право</w:t>
      </w:r>
      <w:r>
        <w:rPr>
          <w:sz w:val="28"/>
          <w:szCs w:val="28"/>
        </w:rPr>
        <w:br/>
        <w:t xml:space="preserve">на восстановление для обучения в порядке, установленном локальным нормативным актом. </w:t>
      </w:r>
    </w:p>
    <w:p w14:paraId="632F1EEB" w14:textId="77777777" w:rsidR="00344642" w:rsidRDefault="00372B26">
      <w:pPr>
        <w:pStyle w:val="ConsPlusTitle"/>
        <w:spacing w:line="360" w:lineRule="auto"/>
        <w:ind w:firstLine="709"/>
        <w:jc w:val="both"/>
      </w:pPr>
      <w:r>
        <w:rPr>
          <w:rFonts w:ascii="Times New Roman" w:hAnsi="Times New Roman" w:cs="Times New Roman"/>
          <w:b w:val="0"/>
          <w:spacing w:val="-2"/>
          <w:sz w:val="28"/>
          <w:szCs w:val="28"/>
        </w:rPr>
        <w:t>В распорядительном документе Организации о восстановлении слушателя при необходимости указываются сроки ликвидации им академических задолженностей или утверждается индивидуальный календарный учебный график.</w:t>
      </w:r>
    </w:p>
    <w:p w14:paraId="21C211A9" w14:textId="77777777" w:rsidR="00344642" w:rsidRDefault="00372B26">
      <w:pPr>
        <w:pStyle w:val="ConsPlusNormal"/>
        <w:spacing w:line="360" w:lineRule="auto"/>
        <w:ind w:firstLine="709"/>
        <w:jc w:val="both"/>
        <w:rPr>
          <w:sz w:val="28"/>
          <w:szCs w:val="28"/>
        </w:rPr>
      </w:pPr>
      <w:r>
        <w:rPr>
          <w:sz w:val="28"/>
          <w:szCs w:val="28"/>
        </w:rPr>
        <w:t>8.7. Возможен перевод в Организации с одной дополнительной профессиональной программы на другую по заявлению слушателя. Перевод слушателей в другую Организацию, как правило, не предусматривается.</w:t>
      </w:r>
    </w:p>
    <w:p w14:paraId="2D2C56A3" w14:textId="77777777" w:rsidR="00344642" w:rsidRDefault="00372B26">
      <w:pPr>
        <w:tabs>
          <w:tab w:val="left" w:pos="1505"/>
        </w:tabs>
        <w:spacing w:after="0" w:line="360" w:lineRule="auto"/>
        <w:ind w:firstLine="709"/>
        <w:jc w:val="both"/>
        <w:rPr>
          <w:sz w:val="28"/>
          <w:szCs w:val="28"/>
        </w:rPr>
        <w:sectPr w:rsidR="00344642">
          <w:footerReference w:type="default" r:id="rId9"/>
          <w:pgSz w:w="11906" w:h="16838"/>
          <w:pgMar w:top="1134" w:right="851" w:bottom="1134" w:left="1701" w:header="0" w:footer="709" w:gutter="0"/>
          <w:cols w:space="720"/>
          <w:formProt w:val="0"/>
          <w:docGrid w:linePitch="360"/>
        </w:sectPr>
      </w:pPr>
      <w:r>
        <w:rPr>
          <w:color w:val="000000"/>
          <w:sz w:val="28"/>
          <w:szCs w:val="28"/>
        </w:rPr>
        <w:t xml:space="preserve">8.8. </w:t>
      </w:r>
      <w:r>
        <w:rPr>
          <w:sz w:val="28"/>
          <w:szCs w:val="28"/>
        </w:rPr>
        <w:t xml:space="preserve">Порядок и условия приостановления образовательных отношений, восстановления и перевода слушателя определяются локальным нормативным актом с оформлением распорядительного документа руководителя Организации </w:t>
      </w:r>
      <w:r>
        <w:rPr>
          <w:color w:val="000000"/>
          <w:sz w:val="28"/>
          <w:szCs w:val="28"/>
        </w:rPr>
        <w:t>на основании личного заявления слушателя.</w:t>
      </w:r>
    </w:p>
    <w:p w14:paraId="190487AE" w14:textId="77777777" w:rsidR="00344642" w:rsidRDefault="00372B26">
      <w:pPr>
        <w:pStyle w:val="1"/>
        <w:numPr>
          <w:ilvl w:val="0"/>
          <w:numId w:val="2"/>
        </w:numPr>
        <w:spacing w:line="240" w:lineRule="auto"/>
        <w:ind w:left="0" w:firstLine="0"/>
        <w:rPr>
          <w:b w:val="0"/>
          <w:spacing w:val="-2"/>
          <w:szCs w:val="28"/>
        </w:rPr>
      </w:pPr>
      <w:bookmarkStart w:id="17" w:name="__RefHeading___Toc112768492"/>
      <w:bookmarkEnd w:id="17"/>
      <w:r>
        <w:lastRenderedPageBreak/>
        <w:t>Приложение А</w:t>
      </w:r>
    </w:p>
    <w:p w14:paraId="5DD5D73B" w14:textId="77777777" w:rsidR="00344642" w:rsidRDefault="00372B26">
      <w:pPr>
        <w:spacing w:after="0" w:line="360" w:lineRule="auto"/>
        <w:rPr>
          <w:szCs w:val="24"/>
        </w:rPr>
      </w:pPr>
      <w:r>
        <w:rPr>
          <w:sz w:val="28"/>
          <w:szCs w:val="28"/>
        </w:rPr>
        <w:t>(справочное)</w:t>
      </w:r>
    </w:p>
    <w:p w14:paraId="6FAED509" w14:textId="77777777" w:rsidR="00344642" w:rsidRDefault="00372B26">
      <w:pPr>
        <w:pStyle w:val="HTML0"/>
        <w:spacing w:line="360" w:lineRule="auto"/>
        <w:rPr>
          <w:rFonts w:ascii="Times New Roman" w:hAnsi="Times New Roman" w:cs="Times New Roman"/>
          <w:spacing w:val="-2"/>
          <w:sz w:val="28"/>
          <w:szCs w:val="28"/>
        </w:rPr>
      </w:pPr>
      <w:r>
        <w:rPr>
          <w:rFonts w:ascii="Times New Roman" w:hAnsi="Times New Roman" w:cs="Times New Roman"/>
          <w:b/>
          <w:sz w:val="24"/>
          <w:szCs w:val="24"/>
        </w:rPr>
        <w:t>Виды выдаваемых документов при получении начального профессионального образования</w:t>
      </w:r>
      <w:r>
        <w:rPr>
          <w:rStyle w:val="af5"/>
          <w:rFonts w:ascii="Times New Roman" w:hAnsi="Times New Roman" w:cs="Times New Roman"/>
          <w:b/>
          <w:sz w:val="24"/>
          <w:szCs w:val="24"/>
        </w:rPr>
        <w:footnoteReference w:id="4"/>
      </w:r>
    </w:p>
    <w:tbl>
      <w:tblPr>
        <w:tblW w:w="14860" w:type="dxa"/>
        <w:tblInd w:w="-5" w:type="dxa"/>
        <w:tblLook w:val="04A0" w:firstRow="1" w:lastRow="0" w:firstColumn="1" w:lastColumn="0" w:noHBand="0" w:noVBand="1"/>
      </w:tblPr>
      <w:tblGrid>
        <w:gridCol w:w="3696"/>
        <w:gridCol w:w="3642"/>
        <w:gridCol w:w="4394"/>
        <w:gridCol w:w="3128"/>
      </w:tblGrid>
      <w:tr w:rsidR="00344642" w14:paraId="49588486" w14:textId="77777777">
        <w:trPr>
          <w:tblHeader/>
        </w:trPr>
        <w:tc>
          <w:tcPr>
            <w:tcW w:w="3695" w:type="dxa"/>
            <w:tcBorders>
              <w:top w:val="single" w:sz="4" w:space="0" w:color="000000"/>
              <w:left w:val="single" w:sz="4" w:space="0" w:color="000000"/>
              <w:bottom w:val="single" w:sz="4" w:space="0" w:color="000000"/>
            </w:tcBorders>
            <w:vAlign w:val="center"/>
          </w:tcPr>
          <w:p w14:paraId="212FBBF9" w14:textId="77777777" w:rsidR="00344642" w:rsidRDefault="00372B26">
            <w:pPr>
              <w:pStyle w:val="HTML0"/>
              <w:rPr>
                <w:rFonts w:ascii="Times New Roman" w:hAnsi="Times New Roman" w:cs="Times New Roman"/>
                <w:spacing w:val="-2"/>
                <w:sz w:val="28"/>
                <w:szCs w:val="28"/>
              </w:rPr>
            </w:pPr>
            <w:r>
              <w:rPr>
                <w:rFonts w:ascii="Times New Roman" w:hAnsi="Times New Roman" w:cs="Times New Roman"/>
                <w:sz w:val="24"/>
                <w:szCs w:val="24"/>
              </w:rPr>
              <w:t>Нормативный правовой документ</w:t>
            </w:r>
          </w:p>
        </w:tc>
        <w:tc>
          <w:tcPr>
            <w:tcW w:w="3642" w:type="dxa"/>
            <w:tcBorders>
              <w:top w:val="single" w:sz="4" w:space="0" w:color="000000"/>
              <w:left w:val="single" w:sz="4" w:space="0" w:color="000000"/>
              <w:bottom w:val="single" w:sz="4" w:space="0" w:color="000000"/>
            </w:tcBorders>
            <w:vAlign w:val="center"/>
          </w:tcPr>
          <w:p w14:paraId="3F4B031E" w14:textId="77777777" w:rsidR="00344642" w:rsidRDefault="00372B26">
            <w:pPr>
              <w:spacing w:after="0" w:line="100" w:lineRule="atLeast"/>
              <w:rPr>
                <w:szCs w:val="24"/>
              </w:rPr>
            </w:pPr>
            <w:r>
              <w:rPr>
                <w:szCs w:val="24"/>
              </w:rPr>
              <w:t>Тип и вид образовательной</w:t>
            </w:r>
          </w:p>
          <w:p w14:paraId="3BC37090" w14:textId="77777777" w:rsidR="00344642" w:rsidRDefault="00372B26">
            <w:pPr>
              <w:spacing w:after="0" w:line="100" w:lineRule="atLeast"/>
              <w:rPr>
                <w:szCs w:val="24"/>
              </w:rPr>
            </w:pPr>
            <w:r>
              <w:rPr>
                <w:szCs w:val="24"/>
              </w:rPr>
              <w:t>организации</w:t>
            </w:r>
          </w:p>
        </w:tc>
        <w:tc>
          <w:tcPr>
            <w:tcW w:w="4394" w:type="dxa"/>
            <w:tcBorders>
              <w:top w:val="single" w:sz="4" w:space="0" w:color="000000"/>
              <w:left w:val="single" w:sz="4" w:space="0" w:color="000000"/>
              <w:bottom w:val="single" w:sz="4" w:space="0" w:color="000000"/>
            </w:tcBorders>
            <w:vAlign w:val="center"/>
          </w:tcPr>
          <w:p w14:paraId="53C215E9" w14:textId="77777777" w:rsidR="00344642" w:rsidRDefault="00372B26">
            <w:pPr>
              <w:spacing w:after="0" w:line="100" w:lineRule="atLeast"/>
              <w:rPr>
                <w:szCs w:val="24"/>
              </w:rPr>
            </w:pPr>
            <w:r>
              <w:rPr>
                <w:szCs w:val="24"/>
              </w:rPr>
              <w:t>Вид выдаваемого документа</w:t>
            </w:r>
          </w:p>
        </w:tc>
        <w:tc>
          <w:tcPr>
            <w:tcW w:w="3128" w:type="dxa"/>
            <w:tcBorders>
              <w:top w:val="single" w:sz="4" w:space="0" w:color="000000"/>
              <w:left w:val="single" w:sz="4" w:space="0" w:color="000000"/>
              <w:bottom w:val="single" w:sz="4" w:space="0" w:color="000000"/>
              <w:right w:val="single" w:sz="4" w:space="0" w:color="000000"/>
            </w:tcBorders>
            <w:vAlign w:val="center"/>
          </w:tcPr>
          <w:p w14:paraId="57CF5E11" w14:textId="77777777" w:rsidR="00344642" w:rsidRDefault="00372B26">
            <w:pPr>
              <w:pStyle w:val="HTML0"/>
              <w:rPr>
                <w:sz w:val="24"/>
                <w:szCs w:val="24"/>
              </w:rPr>
            </w:pPr>
            <w:r>
              <w:rPr>
                <w:rFonts w:ascii="Times New Roman" w:hAnsi="Times New Roman" w:cs="Times New Roman"/>
                <w:sz w:val="24"/>
                <w:szCs w:val="24"/>
              </w:rPr>
              <w:t>Рекомендации о приеме на обучение</w:t>
            </w:r>
            <w:r>
              <w:rPr>
                <w:rFonts w:ascii="Times New Roman" w:hAnsi="Times New Roman" w:cs="Times New Roman"/>
                <w:b/>
                <w:sz w:val="24"/>
                <w:szCs w:val="24"/>
              </w:rPr>
              <w:t xml:space="preserve"> </w:t>
            </w:r>
            <w:r>
              <w:rPr>
                <w:rFonts w:ascii="Times New Roman" w:hAnsi="Times New Roman" w:cs="Times New Roman"/>
                <w:sz w:val="24"/>
                <w:szCs w:val="24"/>
              </w:rPr>
              <w:t>по ДПП</w:t>
            </w:r>
          </w:p>
        </w:tc>
      </w:tr>
      <w:tr w:rsidR="00344642" w14:paraId="054F192B" w14:textId="77777777">
        <w:trPr>
          <w:trHeight w:val="504"/>
        </w:trPr>
        <w:tc>
          <w:tcPr>
            <w:tcW w:w="3695" w:type="dxa"/>
            <w:vMerge w:val="restart"/>
            <w:tcBorders>
              <w:top w:val="single" w:sz="4" w:space="0" w:color="000000"/>
              <w:left w:val="single" w:sz="4" w:space="0" w:color="000000"/>
              <w:bottom w:val="single" w:sz="4" w:space="0" w:color="000000"/>
            </w:tcBorders>
          </w:tcPr>
          <w:p w14:paraId="63E0D40E" w14:textId="77777777" w:rsidR="00344642" w:rsidRDefault="00372B26">
            <w:pPr>
              <w:pStyle w:val="HTML0"/>
              <w:jc w:val="left"/>
              <w:rPr>
                <w:rFonts w:ascii="Times New Roman" w:hAnsi="Times New Roman" w:cs="Times New Roman"/>
                <w:i/>
                <w:sz w:val="24"/>
                <w:szCs w:val="24"/>
              </w:rPr>
            </w:pPr>
            <w:r>
              <w:rPr>
                <w:rFonts w:ascii="Times New Roman" w:hAnsi="Times New Roman" w:cs="Times New Roman"/>
                <w:bCs/>
                <w:sz w:val="24"/>
                <w:szCs w:val="24"/>
              </w:rPr>
              <w:t xml:space="preserve">Положение о профессионально-технических учебных заведениях СССР, утвержденное </w:t>
            </w:r>
            <w:r>
              <w:rPr>
                <w:rFonts w:ascii="Times New Roman" w:hAnsi="Times New Roman" w:cs="Times New Roman"/>
                <w:sz w:val="24"/>
                <w:szCs w:val="24"/>
              </w:rPr>
              <w:t xml:space="preserve">Постановлением Совета Министров СССР </w:t>
            </w:r>
            <w:r>
              <w:rPr>
                <w:rFonts w:ascii="Times New Roman" w:hAnsi="Times New Roman" w:cs="Times New Roman"/>
                <w:sz w:val="24"/>
                <w:szCs w:val="24"/>
              </w:rPr>
              <w:br/>
              <w:t>от 11 апреля 1980 г. № 296</w:t>
            </w:r>
          </w:p>
          <w:p w14:paraId="433412F3" w14:textId="77777777" w:rsidR="00344642" w:rsidRDefault="00372B26">
            <w:pPr>
              <w:pStyle w:val="HTML0"/>
              <w:jc w:val="left"/>
              <w:rPr>
                <w:rFonts w:ascii="Times New Roman" w:hAnsi="Times New Roman" w:cs="Times New Roman"/>
                <w:sz w:val="24"/>
                <w:szCs w:val="24"/>
              </w:rPr>
            </w:pPr>
            <w:r>
              <w:rPr>
                <w:rFonts w:ascii="Times New Roman" w:hAnsi="Times New Roman" w:cs="Times New Roman"/>
                <w:i/>
                <w:sz w:val="24"/>
                <w:szCs w:val="24"/>
              </w:rPr>
              <w:t xml:space="preserve">Утратило силу в связи с принятием </w:t>
            </w:r>
            <w:r>
              <w:rPr>
                <w:rFonts w:ascii="Times New Roman" w:hAnsi="Times New Roman" w:cs="Times New Roman"/>
                <w:i/>
                <w:spacing w:val="2"/>
                <w:sz w:val="24"/>
                <w:szCs w:val="24"/>
              </w:rPr>
              <w:t xml:space="preserve">Постановления Совета Министров СССР от </w:t>
            </w:r>
            <w:r>
              <w:rPr>
                <w:rFonts w:ascii="Times New Roman" w:hAnsi="Times New Roman" w:cs="Times New Roman"/>
                <w:i/>
                <w:spacing w:val="2"/>
                <w:sz w:val="24"/>
                <w:szCs w:val="24"/>
              </w:rPr>
              <w:br/>
              <w:t>22 февраля 1985 года № 177</w:t>
            </w:r>
          </w:p>
        </w:tc>
        <w:tc>
          <w:tcPr>
            <w:tcW w:w="3642" w:type="dxa"/>
            <w:tcBorders>
              <w:top w:val="single" w:sz="4" w:space="0" w:color="000000"/>
              <w:left w:val="single" w:sz="4" w:space="0" w:color="000000"/>
              <w:bottom w:val="single" w:sz="4" w:space="0" w:color="000000"/>
            </w:tcBorders>
          </w:tcPr>
          <w:p w14:paraId="3FC7C367" w14:textId="77777777" w:rsidR="00344642" w:rsidRDefault="00372B26">
            <w:pPr>
              <w:spacing w:after="0" w:line="100" w:lineRule="atLeast"/>
              <w:jc w:val="left"/>
              <w:rPr>
                <w:b/>
                <w:szCs w:val="24"/>
              </w:rPr>
            </w:pPr>
            <w:r>
              <w:rPr>
                <w:rFonts w:eastAsia="Times New Roman"/>
                <w:szCs w:val="24"/>
              </w:rPr>
              <w:t>средние профессионально-технические училища</w:t>
            </w:r>
          </w:p>
          <w:p w14:paraId="6DA01910" w14:textId="77777777" w:rsidR="00344642" w:rsidRDefault="00344642">
            <w:pPr>
              <w:pStyle w:val="HTML0"/>
              <w:jc w:val="left"/>
              <w:rPr>
                <w:rFonts w:ascii="Times New Roman" w:hAnsi="Times New Roman" w:cs="Times New Roman"/>
                <w:b/>
                <w:sz w:val="24"/>
                <w:szCs w:val="24"/>
              </w:rPr>
            </w:pPr>
          </w:p>
        </w:tc>
        <w:tc>
          <w:tcPr>
            <w:tcW w:w="4394" w:type="dxa"/>
            <w:tcBorders>
              <w:top w:val="single" w:sz="4" w:space="0" w:color="000000"/>
              <w:left w:val="single" w:sz="4" w:space="0" w:color="000000"/>
              <w:bottom w:val="single" w:sz="4" w:space="0" w:color="000000"/>
            </w:tcBorders>
          </w:tcPr>
          <w:p w14:paraId="31EE6211"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диплом о получении среднего образования и присвоении соответствующей квалификации (разряда, класса, категории) по профессии</w:t>
            </w:r>
          </w:p>
        </w:tc>
        <w:tc>
          <w:tcPr>
            <w:tcW w:w="3128" w:type="dxa"/>
            <w:vMerge w:val="restart"/>
            <w:tcBorders>
              <w:top w:val="single" w:sz="4" w:space="0" w:color="000000"/>
              <w:left w:val="single" w:sz="4" w:space="0" w:color="000000"/>
              <w:bottom w:val="single" w:sz="4" w:space="0" w:color="000000"/>
              <w:right w:val="single" w:sz="4" w:space="0" w:color="000000"/>
            </w:tcBorders>
          </w:tcPr>
          <w:p w14:paraId="2134E558" w14:textId="77777777" w:rsidR="00344642" w:rsidRDefault="00372B26">
            <w:pPr>
              <w:pStyle w:val="HTML0"/>
              <w:jc w:val="left"/>
              <w:rPr>
                <w:rFonts w:ascii="Times New Roman" w:hAnsi="Times New Roman" w:cs="Times New Roman"/>
                <w:spacing w:val="-2"/>
                <w:sz w:val="28"/>
                <w:szCs w:val="28"/>
              </w:rPr>
            </w:pPr>
            <w:r>
              <w:rPr>
                <w:rFonts w:ascii="Times New Roman" w:hAnsi="Times New Roman" w:cs="Times New Roman"/>
                <w:b/>
                <w:sz w:val="24"/>
                <w:szCs w:val="24"/>
              </w:rPr>
              <w:t>Можно</w:t>
            </w:r>
            <w:r>
              <w:rPr>
                <w:rFonts w:ascii="Times New Roman" w:hAnsi="Times New Roman" w:cs="Times New Roman"/>
                <w:sz w:val="24"/>
                <w:szCs w:val="24"/>
              </w:rPr>
              <w:t xml:space="preserve"> принимать на обучение по дополнительным профессиональным программам</w:t>
            </w:r>
          </w:p>
        </w:tc>
      </w:tr>
      <w:tr w:rsidR="00344642" w14:paraId="033C1D1E" w14:textId="77777777">
        <w:trPr>
          <w:trHeight w:val="690"/>
        </w:trPr>
        <w:tc>
          <w:tcPr>
            <w:tcW w:w="3695" w:type="dxa"/>
            <w:vMerge/>
            <w:tcBorders>
              <w:top w:val="single" w:sz="4" w:space="0" w:color="000000"/>
              <w:left w:val="single" w:sz="4" w:space="0" w:color="000000"/>
              <w:bottom w:val="single" w:sz="4" w:space="0" w:color="000000"/>
            </w:tcBorders>
          </w:tcPr>
          <w:p w14:paraId="468542F0" w14:textId="77777777" w:rsidR="00344642" w:rsidRDefault="00344642">
            <w:pPr>
              <w:pStyle w:val="HTML0"/>
              <w:snapToGrid w:val="0"/>
              <w:jc w:val="left"/>
              <w:rPr>
                <w:rFonts w:ascii="Times New Roman" w:hAnsi="Times New Roman" w:cs="Times New Roman"/>
                <w:bCs/>
                <w:sz w:val="24"/>
                <w:szCs w:val="24"/>
              </w:rPr>
            </w:pPr>
          </w:p>
        </w:tc>
        <w:tc>
          <w:tcPr>
            <w:tcW w:w="3642" w:type="dxa"/>
            <w:tcBorders>
              <w:top w:val="single" w:sz="4" w:space="0" w:color="000000"/>
              <w:left w:val="single" w:sz="4" w:space="0" w:color="000000"/>
              <w:bottom w:val="single" w:sz="4" w:space="0" w:color="000000"/>
            </w:tcBorders>
          </w:tcPr>
          <w:p w14:paraId="0165D37F" w14:textId="77777777" w:rsidR="00344642" w:rsidRDefault="00372B26">
            <w:pPr>
              <w:spacing w:after="0" w:line="100" w:lineRule="atLeast"/>
              <w:jc w:val="left"/>
              <w:rPr>
                <w:szCs w:val="24"/>
              </w:rPr>
            </w:pPr>
            <w:r>
              <w:rPr>
                <w:rFonts w:eastAsia="Times New Roman"/>
                <w:szCs w:val="24"/>
              </w:rPr>
              <w:t>технические училища</w:t>
            </w:r>
          </w:p>
        </w:tc>
        <w:tc>
          <w:tcPr>
            <w:tcW w:w="4394" w:type="dxa"/>
            <w:tcBorders>
              <w:top w:val="single" w:sz="4" w:space="0" w:color="000000"/>
              <w:left w:val="single" w:sz="4" w:space="0" w:color="000000"/>
              <w:bottom w:val="single" w:sz="4" w:space="0" w:color="000000"/>
            </w:tcBorders>
          </w:tcPr>
          <w:p w14:paraId="3A6F6E9A"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диплом о присвоении соответствующей квалификации (разряда, класса, категории) по профессии</w:t>
            </w:r>
          </w:p>
        </w:tc>
        <w:tc>
          <w:tcPr>
            <w:tcW w:w="3128" w:type="dxa"/>
            <w:vMerge/>
            <w:tcBorders>
              <w:top w:val="single" w:sz="4" w:space="0" w:color="000000"/>
              <w:left w:val="single" w:sz="4" w:space="0" w:color="000000"/>
              <w:bottom w:val="single" w:sz="4" w:space="0" w:color="000000"/>
              <w:right w:val="single" w:sz="4" w:space="0" w:color="000000"/>
            </w:tcBorders>
          </w:tcPr>
          <w:p w14:paraId="5FF2DE04" w14:textId="77777777" w:rsidR="00344642" w:rsidRDefault="00344642">
            <w:pPr>
              <w:pStyle w:val="HTML0"/>
              <w:snapToGrid w:val="0"/>
              <w:jc w:val="left"/>
              <w:rPr>
                <w:rFonts w:ascii="Times New Roman" w:hAnsi="Times New Roman" w:cs="Times New Roman"/>
                <w:b/>
                <w:sz w:val="24"/>
                <w:szCs w:val="24"/>
              </w:rPr>
            </w:pPr>
          </w:p>
        </w:tc>
      </w:tr>
      <w:tr w:rsidR="00344642" w14:paraId="392E1EEB" w14:textId="77777777">
        <w:trPr>
          <w:trHeight w:val="827"/>
        </w:trPr>
        <w:tc>
          <w:tcPr>
            <w:tcW w:w="3695" w:type="dxa"/>
            <w:vMerge/>
            <w:tcBorders>
              <w:top w:val="single" w:sz="4" w:space="0" w:color="000000"/>
              <w:left w:val="single" w:sz="4" w:space="0" w:color="000000"/>
              <w:bottom w:val="single" w:sz="4" w:space="0" w:color="000000"/>
            </w:tcBorders>
          </w:tcPr>
          <w:p w14:paraId="3435BD53" w14:textId="77777777" w:rsidR="00344642" w:rsidRDefault="00344642">
            <w:pPr>
              <w:pStyle w:val="HTML0"/>
              <w:snapToGrid w:val="0"/>
              <w:jc w:val="left"/>
              <w:rPr>
                <w:rFonts w:ascii="Times New Roman" w:hAnsi="Times New Roman" w:cs="Times New Roman"/>
                <w:b/>
                <w:bCs/>
                <w:sz w:val="24"/>
                <w:szCs w:val="24"/>
              </w:rPr>
            </w:pPr>
          </w:p>
        </w:tc>
        <w:tc>
          <w:tcPr>
            <w:tcW w:w="3642" w:type="dxa"/>
            <w:tcBorders>
              <w:top w:val="single" w:sz="4" w:space="0" w:color="000000"/>
              <w:left w:val="single" w:sz="4" w:space="0" w:color="000000"/>
              <w:bottom w:val="single" w:sz="4" w:space="0" w:color="000000"/>
            </w:tcBorders>
          </w:tcPr>
          <w:p w14:paraId="0CACE031" w14:textId="77777777" w:rsidR="00344642" w:rsidRDefault="00372B26">
            <w:pPr>
              <w:spacing w:after="0" w:line="100" w:lineRule="atLeast"/>
              <w:jc w:val="left"/>
              <w:rPr>
                <w:rFonts w:eastAsia="Times New Roman"/>
                <w:szCs w:val="24"/>
              </w:rPr>
            </w:pPr>
            <w:r>
              <w:rPr>
                <w:rFonts w:eastAsia="Times New Roman"/>
                <w:szCs w:val="24"/>
              </w:rPr>
              <w:t>профессионально-технические училища;</w:t>
            </w:r>
          </w:p>
          <w:p w14:paraId="5F216368" w14:textId="77777777" w:rsidR="00344642" w:rsidRDefault="00372B26">
            <w:pPr>
              <w:spacing w:after="0" w:line="100" w:lineRule="atLeast"/>
              <w:jc w:val="left"/>
              <w:rPr>
                <w:rFonts w:eastAsia="Times New Roman"/>
                <w:szCs w:val="24"/>
              </w:rPr>
            </w:pPr>
            <w:r>
              <w:rPr>
                <w:rFonts w:eastAsia="Times New Roman"/>
                <w:szCs w:val="24"/>
              </w:rPr>
              <w:t>вечерние (сменные) профессионально-технические учебные заведения;</w:t>
            </w:r>
          </w:p>
          <w:p w14:paraId="1EEF820C" w14:textId="77777777" w:rsidR="00344642" w:rsidRDefault="00372B26">
            <w:pPr>
              <w:spacing w:after="0" w:line="100" w:lineRule="atLeast"/>
              <w:jc w:val="left"/>
              <w:rPr>
                <w:szCs w:val="24"/>
              </w:rPr>
            </w:pPr>
            <w:r>
              <w:rPr>
                <w:rFonts w:eastAsia="Times New Roman"/>
                <w:szCs w:val="24"/>
              </w:rPr>
              <w:t xml:space="preserve">профессиональные школы </w:t>
            </w:r>
          </w:p>
        </w:tc>
        <w:tc>
          <w:tcPr>
            <w:tcW w:w="4394" w:type="dxa"/>
            <w:tcBorders>
              <w:top w:val="single" w:sz="4" w:space="0" w:color="000000"/>
              <w:left w:val="single" w:sz="4" w:space="0" w:color="000000"/>
              <w:bottom w:val="single" w:sz="4" w:space="0" w:color="000000"/>
            </w:tcBorders>
          </w:tcPr>
          <w:p w14:paraId="655CC419"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аттестат о присвоении соответствующей квалификации (разряда, класса, категории) по профессии</w:t>
            </w:r>
          </w:p>
        </w:tc>
        <w:tc>
          <w:tcPr>
            <w:tcW w:w="3128" w:type="dxa"/>
            <w:tcBorders>
              <w:top w:val="single" w:sz="4" w:space="0" w:color="000000"/>
              <w:left w:val="single" w:sz="4" w:space="0" w:color="000000"/>
              <w:bottom w:val="single" w:sz="4" w:space="0" w:color="000000"/>
              <w:right w:val="single" w:sz="4" w:space="0" w:color="000000"/>
            </w:tcBorders>
          </w:tcPr>
          <w:p w14:paraId="32DBE6B3" w14:textId="77777777" w:rsidR="00344642" w:rsidRDefault="00372B26">
            <w:pPr>
              <w:pStyle w:val="HTML0"/>
              <w:jc w:val="left"/>
              <w:rPr>
                <w:sz w:val="24"/>
                <w:szCs w:val="24"/>
              </w:rPr>
            </w:pPr>
            <w:r>
              <w:rPr>
                <w:rFonts w:ascii="Times New Roman" w:hAnsi="Times New Roman" w:cs="Times New Roman"/>
                <w:b/>
                <w:sz w:val="24"/>
                <w:szCs w:val="24"/>
              </w:rPr>
              <w:t>Нельзя</w:t>
            </w:r>
            <w:r>
              <w:rPr>
                <w:rFonts w:ascii="Times New Roman" w:hAnsi="Times New Roman" w:cs="Times New Roman"/>
                <w:sz w:val="24"/>
                <w:szCs w:val="24"/>
              </w:rPr>
              <w:t xml:space="preserve"> принимать на обучение по дополнительным профессиональным программам</w:t>
            </w:r>
          </w:p>
        </w:tc>
      </w:tr>
      <w:tr w:rsidR="00344642" w14:paraId="678B9834" w14:textId="77777777">
        <w:trPr>
          <w:trHeight w:val="1303"/>
        </w:trPr>
        <w:tc>
          <w:tcPr>
            <w:tcW w:w="3695" w:type="dxa"/>
            <w:vMerge w:val="restart"/>
            <w:tcBorders>
              <w:top w:val="single" w:sz="4" w:space="0" w:color="000000"/>
              <w:left w:val="single" w:sz="4" w:space="0" w:color="000000"/>
              <w:bottom w:val="single" w:sz="4" w:space="0" w:color="000000"/>
            </w:tcBorders>
          </w:tcPr>
          <w:p w14:paraId="3964F88F" w14:textId="77777777" w:rsidR="00344642" w:rsidRDefault="00372B26">
            <w:pPr>
              <w:pStyle w:val="HTML0"/>
              <w:jc w:val="left"/>
              <w:rPr>
                <w:rFonts w:ascii="Times New Roman" w:hAnsi="Times New Roman" w:cs="Times New Roman"/>
                <w:i/>
                <w:sz w:val="24"/>
                <w:szCs w:val="24"/>
              </w:rPr>
            </w:pPr>
            <w:r>
              <w:rPr>
                <w:rFonts w:ascii="Times New Roman" w:hAnsi="Times New Roman" w:cs="Times New Roman"/>
                <w:spacing w:val="2"/>
                <w:sz w:val="24"/>
                <w:szCs w:val="24"/>
              </w:rPr>
              <w:t xml:space="preserve">Положение о среднем профессионально-техническом училище, утвержденное Постановлением Совета Министров СССР </w:t>
            </w:r>
            <w:r>
              <w:rPr>
                <w:rFonts w:ascii="Times New Roman" w:hAnsi="Times New Roman" w:cs="Times New Roman"/>
                <w:spacing w:val="2"/>
                <w:sz w:val="24"/>
                <w:szCs w:val="24"/>
              </w:rPr>
              <w:br/>
              <w:t>от 22 февраля 1985 года № 177</w:t>
            </w:r>
          </w:p>
          <w:p w14:paraId="71A061F5" w14:textId="77777777" w:rsidR="00344642" w:rsidRDefault="00372B26">
            <w:pPr>
              <w:pStyle w:val="HTML0"/>
              <w:jc w:val="left"/>
              <w:rPr>
                <w:rFonts w:ascii="Times New Roman" w:hAnsi="Times New Roman" w:cs="Times New Roman"/>
                <w:spacing w:val="-2"/>
                <w:sz w:val="28"/>
                <w:szCs w:val="28"/>
              </w:rPr>
            </w:pPr>
            <w:r>
              <w:rPr>
                <w:rFonts w:ascii="Times New Roman" w:hAnsi="Times New Roman" w:cs="Times New Roman"/>
                <w:i/>
                <w:sz w:val="24"/>
                <w:szCs w:val="24"/>
              </w:rPr>
              <w:t xml:space="preserve">Не действует на территории Российской Федерации в связи с принятием Постановления </w:t>
            </w:r>
            <w:r>
              <w:rPr>
                <w:rFonts w:ascii="Times New Roman" w:hAnsi="Times New Roman" w:cs="Times New Roman"/>
                <w:i/>
                <w:sz w:val="24"/>
                <w:szCs w:val="24"/>
              </w:rPr>
              <w:lastRenderedPageBreak/>
              <w:t>Правительства РФ от 3 февраля 2020 года № 80</w:t>
            </w:r>
          </w:p>
        </w:tc>
        <w:tc>
          <w:tcPr>
            <w:tcW w:w="3642" w:type="dxa"/>
            <w:vMerge w:val="restart"/>
            <w:tcBorders>
              <w:top w:val="single" w:sz="4" w:space="0" w:color="000000"/>
              <w:left w:val="single" w:sz="4" w:space="0" w:color="000000"/>
              <w:bottom w:val="single" w:sz="4" w:space="0" w:color="000000"/>
            </w:tcBorders>
          </w:tcPr>
          <w:p w14:paraId="30DAF64E" w14:textId="77777777" w:rsidR="00344642" w:rsidRDefault="00372B26">
            <w:pPr>
              <w:spacing w:after="0" w:line="100" w:lineRule="atLeast"/>
              <w:jc w:val="left"/>
              <w:rPr>
                <w:rFonts w:eastAsia="Times New Roman"/>
                <w:spacing w:val="2"/>
                <w:szCs w:val="24"/>
              </w:rPr>
            </w:pPr>
            <w:r>
              <w:rPr>
                <w:rFonts w:eastAsia="Times New Roman"/>
                <w:szCs w:val="24"/>
              </w:rPr>
              <w:lastRenderedPageBreak/>
              <w:t>средние профессионально-технические училища</w:t>
            </w:r>
          </w:p>
        </w:tc>
        <w:tc>
          <w:tcPr>
            <w:tcW w:w="4394" w:type="dxa"/>
            <w:tcBorders>
              <w:top w:val="single" w:sz="4" w:space="0" w:color="000000"/>
              <w:left w:val="single" w:sz="4" w:space="0" w:color="000000"/>
              <w:bottom w:val="single" w:sz="4" w:space="0" w:color="000000"/>
            </w:tcBorders>
          </w:tcPr>
          <w:p w14:paraId="5B27E361" w14:textId="77777777" w:rsidR="00344642" w:rsidRDefault="00372B26">
            <w:pPr>
              <w:shd w:val="clear" w:color="auto" w:fill="FFFFFF"/>
              <w:spacing w:after="0" w:line="100" w:lineRule="atLeast"/>
              <w:jc w:val="left"/>
              <w:rPr>
                <w:b/>
                <w:szCs w:val="24"/>
              </w:rPr>
            </w:pPr>
            <w:r>
              <w:rPr>
                <w:rFonts w:eastAsia="Times New Roman"/>
                <w:spacing w:val="2"/>
                <w:szCs w:val="24"/>
              </w:rPr>
              <w:t>диплом о присвоении квалификации (разряда, класса, категории) по профессии и получении общего среднего образования или диплом о присвоении квалификации (разряда, класса, категории) по профессии</w:t>
            </w:r>
          </w:p>
        </w:tc>
        <w:tc>
          <w:tcPr>
            <w:tcW w:w="3128" w:type="dxa"/>
            <w:tcBorders>
              <w:top w:val="single" w:sz="4" w:space="0" w:color="000000"/>
              <w:left w:val="single" w:sz="4" w:space="0" w:color="000000"/>
              <w:bottom w:val="single" w:sz="4" w:space="0" w:color="000000"/>
              <w:right w:val="single" w:sz="4" w:space="0" w:color="000000"/>
            </w:tcBorders>
          </w:tcPr>
          <w:p w14:paraId="244AE04C"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b/>
                <w:sz w:val="24"/>
                <w:szCs w:val="24"/>
              </w:rPr>
              <w:t xml:space="preserve">Можно </w:t>
            </w:r>
            <w:r>
              <w:rPr>
                <w:rFonts w:ascii="Times New Roman" w:hAnsi="Times New Roman" w:cs="Times New Roman"/>
                <w:sz w:val="24"/>
                <w:szCs w:val="24"/>
              </w:rPr>
              <w:t>принимать на обучение по дополнительным профессиональным программам</w:t>
            </w:r>
          </w:p>
        </w:tc>
      </w:tr>
      <w:tr w:rsidR="00344642" w14:paraId="1AB74AE9" w14:textId="77777777">
        <w:trPr>
          <w:trHeight w:val="135"/>
        </w:trPr>
        <w:tc>
          <w:tcPr>
            <w:tcW w:w="3695" w:type="dxa"/>
            <w:vMerge/>
            <w:tcBorders>
              <w:top w:val="single" w:sz="4" w:space="0" w:color="000000"/>
              <w:left w:val="single" w:sz="4" w:space="0" w:color="000000"/>
              <w:bottom w:val="single" w:sz="4" w:space="0" w:color="000000"/>
            </w:tcBorders>
          </w:tcPr>
          <w:p w14:paraId="715ADF80" w14:textId="77777777" w:rsidR="00344642" w:rsidRDefault="00344642">
            <w:pPr>
              <w:pStyle w:val="HTML0"/>
              <w:snapToGrid w:val="0"/>
              <w:jc w:val="left"/>
              <w:rPr>
                <w:rFonts w:ascii="Times New Roman" w:hAnsi="Times New Roman" w:cs="Times New Roman"/>
                <w:b/>
                <w:spacing w:val="2"/>
                <w:sz w:val="24"/>
                <w:szCs w:val="24"/>
              </w:rPr>
            </w:pPr>
          </w:p>
        </w:tc>
        <w:tc>
          <w:tcPr>
            <w:tcW w:w="3642" w:type="dxa"/>
            <w:vMerge/>
            <w:tcBorders>
              <w:top w:val="single" w:sz="4" w:space="0" w:color="000000"/>
              <w:left w:val="single" w:sz="4" w:space="0" w:color="000000"/>
              <w:bottom w:val="single" w:sz="4" w:space="0" w:color="000000"/>
            </w:tcBorders>
          </w:tcPr>
          <w:p w14:paraId="463D1ED2" w14:textId="77777777" w:rsidR="00344642" w:rsidRDefault="00344642">
            <w:pPr>
              <w:snapToGrid w:val="0"/>
              <w:spacing w:after="0" w:line="100" w:lineRule="atLeast"/>
              <w:jc w:val="left"/>
              <w:rPr>
                <w:rFonts w:eastAsia="Times New Roman"/>
                <w:spacing w:val="2"/>
                <w:szCs w:val="24"/>
              </w:rPr>
            </w:pPr>
          </w:p>
        </w:tc>
        <w:tc>
          <w:tcPr>
            <w:tcW w:w="4394" w:type="dxa"/>
            <w:tcBorders>
              <w:top w:val="single" w:sz="4" w:space="0" w:color="000000"/>
              <w:left w:val="single" w:sz="4" w:space="0" w:color="000000"/>
              <w:bottom w:val="single" w:sz="4" w:space="0" w:color="000000"/>
            </w:tcBorders>
          </w:tcPr>
          <w:p w14:paraId="31D438BB" w14:textId="77777777" w:rsidR="00344642" w:rsidRDefault="00372B26">
            <w:pPr>
              <w:shd w:val="clear" w:color="auto" w:fill="FFFFFF"/>
              <w:spacing w:after="0" w:line="100" w:lineRule="atLeast"/>
              <w:jc w:val="left"/>
              <w:rPr>
                <w:b/>
                <w:szCs w:val="24"/>
              </w:rPr>
            </w:pPr>
            <w:r>
              <w:rPr>
                <w:rFonts w:eastAsia="Times New Roman"/>
                <w:spacing w:val="2"/>
                <w:szCs w:val="24"/>
              </w:rPr>
              <w:t>аттестат о присвоении квалификации (разряда, класса, категории) по профессии</w:t>
            </w:r>
          </w:p>
        </w:tc>
        <w:tc>
          <w:tcPr>
            <w:tcW w:w="3128" w:type="dxa"/>
            <w:tcBorders>
              <w:top w:val="single" w:sz="4" w:space="0" w:color="000000"/>
              <w:left w:val="single" w:sz="4" w:space="0" w:color="000000"/>
              <w:bottom w:val="single" w:sz="4" w:space="0" w:color="000000"/>
              <w:right w:val="single" w:sz="4" w:space="0" w:color="000000"/>
            </w:tcBorders>
          </w:tcPr>
          <w:p w14:paraId="35911AA0" w14:textId="77777777" w:rsidR="00344642" w:rsidRDefault="00372B26">
            <w:pPr>
              <w:pStyle w:val="HTML0"/>
              <w:jc w:val="left"/>
              <w:rPr>
                <w:sz w:val="24"/>
                <w:szCs w:val="24"/>
              </w:rPr>
            </w:pPr>
            <w:r>
              <w:rPr>
                <w:rFonts w:ascii="Times New Roman" w:hAnsi="Times New Roman" w:cs="Times New Roman"/>
                <w:b/>
                <w:sz w:val="24"/>
                <w:szCs w:val="24"/>
              </w:rPr>
              <w:t>Нельзя</w:t>
            </w:r>
            <w:r>
              <w:rPr>
                <w:rFonts w:ascii="Times New Roman" w:hAnsi="Times New Roman" w:cs="Times New Roman"/>
                <w:sz w:val="24"/>
                <w:szCs w:val="24"/>
              </w:rPr>
              <w:t xml:space="preserve"> принимать на обучение по дополнительным </w:t>
            </w:r>
            <w:r>
              <w:rPr>
                <w:rFonts w:ascii="Times New Roman" w:hAnsi="Times New Roman" w:cs="Times New Roman"/>
                <w:sz w:val="24"/>
                <w:szCs w:val="24"/>
              </w:rPr>
              <w:lastRenderedPageBreak/>
              <w:t>профессиональным программам</w:t>
            </w:r>
          </w:p>
        </w:tc>
      </w:tr>
      <w:tr w:rsidR="00344642" w14:paraId="0020446D" w14:textId="77777777">
        <w:trPr>
          <w:trHeight w:val="844"/>
        </w:trPr>
        <w:tc>
          <w:tcPr>
            <w:tcW w:w="3695" w:type="dxa"/>
            <w:vMerge w:val="restart"/>
            <w:tcBorders>
              <w:top w:val="single" w:sz="4" w:space="0" w:color="000000"/>
              <w:left w:val="single" w:sz="4" w:space="0" w:color="000000"/>
              <w:bottom w:val="single" w:sz="4" w:space="0" w:color="000000"/>
            </w:tcBorders>
          </w:tcPr>
          <w:p w14:paraId="04C19DDF" w14:textId="77777777" w:rsidR="00344642" w:rsidRDefault="00372B26">
            <w:pPr>
              <w:shd w:val="clear" w:color="auto" w:fill="FFFFFF"/>
              <w:spacing w:after="0" w:line="100" w:lineRule="atLeast"/>
              <w:jc w:val="left"/>
              <w:rPr>
                <w:i/>
                <w:szCs w:val="24"/>
              </w:rPr>
            </w:pPr>
            <w:r>
              <w:rPr>
                <w:rFonts w:eastAsia="Times New Roman"/>
                <w:spacing w:val="2"/>
                <w:szCs w:val="24"/>
              </w:rPr>
              <w:lastRenderedPageBreak/>
              <w:t xml:space="preserve">Временное положение </w:t>
            </w:r>
            <w:r>
              <w:rPr>
                <w:rFonts w:eastAsia="Times New Roman"/>
                <w:spacing w:val="2"/>
                <w:szCs w:val="24"/>
              </w:rPr>
              <w:br/>
              <w:t xml:space="preserve">о профессиональном учебном заведении в РСФСР, утвержденное Постановлением Совета Министров РСФСР </w:t>
            </w:r>
            <w:r>
              <w:rPr>
                <w:rFonts w:eastAsia="Times New Roman"/>
                <w:spacing w:val="2"/>
                <w:szCs w:val="24"/>
              </w:rPr>
              <w:br/>
              <w:t>от 23 февраля 1991 г. № 119</w:t>
            </w:r>
          </w:p>
          <w:p w14:paraId="12D22398" w14:textId="77777777" w:rsidR="00344642" w:rsidRDefault="00372B26">
            <w:pPr>
              <w:pStyle w:val="HTML0"/>
              <w:jc w:val="left"/>
              <w:rPr>
                <w:rFonts w:ascii="Times New Roman" w:hAnsi="Times New Roman" w:cs="Times New Roman"/>
                <w:sz w:val="24"/>
                <w:szCs w:val="24"/>
              </w:rPr>
            </w:pPr>
            <w:r>
              <w:rPr>
                <w:rFonts w:ascii="Times New Roman" w:hAnsi="Times New Roman" w:cs="Times New Roman"/>
                <w:i/>
                <w:sz w:val="24"/>
                <w:szCs w:val="24"/>
              </w:rPr>
              <w:t xml:space="preserve">Утратило силу в связи с принятием Постановления Правительства Российской Федерации от 5 июня 1994 г. </w:t>
            </w:r>
            <w:r>
              <w:rPr>
                <w:rFonts w:ascii="Times New Roman" w:hAnsi="Times New Roman" w:cs="Times New Roman"/>
                <w:i/>
                <w:sz w:val="24"/>
                <w:szCs w:val="24"/>
              </w:rPr>
              <w:br/>
              <w:t>№ 650</w:t>
            </w:r>
          </w:p>
        </w:tc>
        <w:tc>
          <w:tcPr>
            <w:tcW w:w="3642" w:type="dxa"/>
            <w:vMerge w:val="restart"/>
            <w:tcBorders>
              <w:top w:val="single" w:sz="4" w:space="0" w:color="000000"/>
              <w:left w:val="single" w:sz="4" w:space="0" w:color="000000"/>
              <w:bottom w:val="single" w:sz="4" w:space="0" w:color="000000"/>
            </w:tcBorders>
          </w:tcPr>
          <w:p w14:paraId="22AC3ECF" w14:textId="77777777" w:rsidR="00344642" w:rsidRDefault="00372B26">
            <w:pPr>
              <w:spacing w:after="0" w:line="100" w:lineRule="atLeast"/>
              <w:jc w:val="left"/>
              <w:rPr>
                <w:spacing w:val="-2"/>
                <w:sz w:val="28"/>
                <w:szCs w:val="28"/>
              </w:rPr>
            </w:pPr>
            <w:r>
              <w:rPr>
                <w:color w:val="000000"/>
                <w:szCs w:val="24"/>
              </w:rPr>
              <w:t>профессиональные и профессионально - технические училища,</w:t>
            </w:r>
          </w:p>
          <w:p w14:paraId="44F254B4" w14:textId="77777777" w:rsidR="00344642" w:rsidRDefault="00372B26">
            <w:pPr>
              <w:spacing w:after="0" w:line="100" w:lineRule="atLeast"/>
              <w:jc w:val="left"/>
              <w:rPr>
                <w:color w:val="000000"/>
                <w:szCs w:val="24"/>
              </w:rPr>
            </w:pPr>
            <w:r>
              <w:rPr>
                <w:rFonts w:eastAsia="Times New Roman"/>
                <w:color w:val="000000"/>
                <w:szCs w:val="24"/>
              </w:rPr>
              <w:t xml:space="preserve"> </w:t>
            </w:r>
            <w:r>
              <w:rPr>
                <w:color w:val="000000"/>
                <w:szCs w:val="24"/>
              </w:rPr>
              <w:t xml:space="preserve">высшие профессиональные училища (профессиональные лицеи, колледжи), </w:t>
            </w:r>
          </w:p>
          <w:p w14:paraId="1FA85E80" w14:textId="77777777" w:rsidR="00344642" w:rsidRDefault="00372B26">
            <w:pPr>
              <w:spacing w:after="0" w:line="100" w:lineRule="atLeast"/>
              <w:jc w:val="left"/>
              <w:rPr>
                <w:spacing w:val="-2"/>
                <w:sz w:val="28"/>
                <w:szCs w:val="28"/>
              </w:rPr>
            </w:pPr>
            <w:r>
              <w:rPr>
                <w:color w:val="000000"/>
                <w:szCs w:val="24"/>
              </w:rPr>
              <w:t>коммерческие училища,</w:t>
            </w:r>
          </w:p>
          <w:p w14:paraId="193E1790" w14:textId="77777777" w:rsidR="00344642" w:rsidRDefault="00372B26">
            <w:pPr>
              <w:spacing w:after="0" w:line="100" w:lineRule="atLeast"/>
              <w:jc w:val="left"/>
              <w:rPr>
                <w:color w:val="000000"/>
                <w:szCs w:val="24"/>
              </w:rPr>
            </w:pPr>
            <w:r>
              <w:rPr>
                <w:rFonts w:eastAsia="Times New Roman"/>
                <w:color w:val="000000"/>
                <w:szCs w:val="24"/>
              </w:rPr>
              <w:t xml:space="preserve"> </w:t>
            </w:r>
            <w:r>
              <w:rPr>
                <w:color w:val="000000"/>
                <w:szCs w:val="24"/>
              </w:rPr>
              <w:t xml:space="preserve">индустриально - педагогические техникумы, </w:t>
            </w:r>
          </w:p>
          <w:p w14:paraId="7E1AB897" w14:textId="77777777" w:rsidR="00344642" w:rsidRDefault="00372B26">
            <w:pPr>
              <w:spacing w:after="0" w:line="100" w:lineRule="atLeast"/>
              <w:jc w:val="left"/>
              <w:rPr>
                <w:spacing w:val="-2"/>
                <w:sz w:val="28"/>
                <w:szCs w:val="28"/>
              </w:rPr>
            </w:pPr>
            <w:r>
              <w:rPr>
                <w:color w:val="000000"/>
                <w:szCs w:val="24"/>
              </w:rPr>
              <w:t>а также отраслевые, межотраслевые и региональные центры, учебно - курсовые комбинаты и курсы профессиональной подготовки и переподготовки рабочих и специалистов, учебно - производственные объединения и комплексы, иные формы профессионального обучения, которые относятся к профессиональным учебным заведениям в порядке, установленном Министерством образования РСФСР.</w:t>
            </w:r>
          </w:p>
        </w:tc>
        <w:tc>
          <w:tcPr>
            <w:tcW w:w="4394" w:type="dxa"/>
            <w:tcBorders>
              <w:top w:val="single" w:sz="4" w:space="0" w:color="000000"/>
              <w:left w:val="single" w:sz="4" w:space="0" w:color="000000"/>
              <w:bottom w:val="single" w:sz="4" w:space="0" w:color="000000"/>
            </w:tcBorders>
          </w:tcPr>
          <w:p w14:paraId="62286B6B" w14:textId="77777777" w:rsidR="00344642" w:rsidRDefault="00372B26">
            <w:pPr>
              <w:spacing w:after="0" w:line="100" w:lineRule="atLeast"/>
              <w:jc w:val="left"/>
              <w:rPr>
                <w:b/>
                <w:szCs w:val="24"/>
              </w:rPr>
            </w:pPr>
            <w:r>
              <w:rPr>
                <w:color w:val="000000"/>
                <w:szCs w:val="24"/>
              </w:rPr>
              <w:t>диплом установленного образца.</w:t>
            </w:r>
          </w:p>
        </w:tc>
        <w:tc>
          <w:tcPr>
            <w:tcW w:w="3128" w:type="dxa"/>
            <w:tcBorders>
              <w:top w:val="single" w:sz="4" w:space="0" w:color="000000"/>
              <w:left w:val="single" w:sz="4" w:space="0" w:color="000000"/>
              <w:bottom w:val="single" w:sz="4" w:space="0" w:color="000000"/>
              <w:right w:val="single" w:sz="4" w:space="0" w:color="000000"/>
            </w:tcBorders>
          </w:tcPr>
          <w:p w14:paraId="43ADDDBC"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b/>
                <w:sz w:val="24"/>
                <w:szCs w:val="24"/>
              </w:rPr>
              <w:t>Можно</w:t>
            </w:r>
            <w:r>
              <w:rPr>
                <w:rFonts w:ascii="Times New Roman" w:hAnsi="Times New Roman" w:cs="Times New Roman"/>
                <w:sz w:val="24"/>
                <w:szCs w:val="24"/>
              </w:rPr>
              <w:t xml:space="preserve"> принимать на обучение по дополнительным профессиональным программам</w:t>
            </w:r>
          </w:p>
        </w:tc>
      </w:tr>
      <w:tr w:rsidR="00344642" w14:paraId="25DCF7CC" w14:textId="77777777">
        <w:trPr>
          <w:trHeight w:val="3129"/>
        </w:trPr>
        <w:tc>
          <w:tcPr>
            <w:tcW w:w="3695" w:type="dxa"/>
            <w:vMerge/>
            <w:tcBorders>
              <w:top w:val="single" w:sz="4" w:space="0" w:color="000000"/>
              <w:left w:val="single" w:sz="4" w:space="0" w:color="000000"/>
              <w:bottom w:val="single" w:sz="4" w:space="0" w:color="000000"/>
            </w:tcBorders>
          </w:tcPr>
          <w:p w14:paraId="70EDB5E1" w14:textId="77777777" w:rsidR="00344642" w:rsidRDefault="00344642">
            <w:pPr>
              <w:shd w:val="clear" w:color="auto" w:fill="FFFFFF"/>
              <w:snapToGrid w:val="0"/>
              <w:spacing w:after="0" w:line="100" w:lineRule="atLeast"/>
              <w:jc w:val="left"/>
              <w:rPr>
                <w:rFonts w:eastAsia="Times New Roman"/>
                <w:b/>
                <w:color w:val="3C3C3C"/>
                <w:spacing w:val="2"/>
                <w:szCs w:val="24"/>
              </w:rPr>
            </w:pPr>
          </w:p>
        </w:tc>
        <w:tc>
          <w:tcPr>
            <w:tcW w:w="3642" w:type="dxa"/>
            <w:vMerge/>
            <w:tcBorders>
              <w:top w:val="single" w:sz="4" w:space="0" w:color="000000"/>
              <w:left w:val="single" w:sz="4" w:space="0" w:color="000000"/>
              <w:bottom w:val="single" w:sz="4" w:space="0" w:color="000000"/>
            </w:tcBorders>
          </w:tcPr>
          <w:p w14:paraId="6A675FFD" w14:textId="77777777" w:rsidR="00344642" w:rsidRDefault="00344642">
            <w:pPr>
              <w:snapToGrid w:val="0"/>
              <w:spacing w:after="0" w:line="100" w:lineRule="atLeast"/>
              <w:jc w:val="left"/>
              <w:rPr>
                <w:rFonts w:eastAsia="Times New Roman"/>
                <w:color w:val="000000"/>
                <w:spacing w:val="2"/>
                <w:szCs w:val="24"/>
              </w:rPr>
            </w:pPr>
          </w:p>
        </w:tc>
        <w:tc>
          <w:tcPr>
            <w:tcW w:w="4394" w:type="dxa"/>
            <w:tcBorders>
              <w:top w:val="single" w:sz="4" w:space="0" w:color="000000"/>
              <w:left w:val="single" w:sz="4" w:space="0" w:color="000000"/>
              <w:bottom w:val="single" w:sz="4" w:space="0" w:color="000000"/>
            </w:tcBorders>
          </w:tcPr>
          <w:p w14:paraId="1ADA60AD" w14:textId="77777777" w:rsidR="00344642" w:rsidRDefault="00372B26">
            <w:pPr>
              <w:spacing w:after="0" w:line="100" w:lineRule="atLeast"/>
              <w:jc w:val="left"/>
              <w:rPr>
                <w:b/>
                <w:szCs w:val="24"/>
              </w:rPr>
            </w:pPr>
            <w:r>
              <w:rPr>
                <w:color w:val="000000"/>
                <w:szCs w:val="24"/>
              </w:rPr>
              <w:t xml:space="preserve">аттестат </w:t>
            </w:r>
            <w:r>
              <w:rPr>
                <w:rFonts w:eastAsia="Times New Roman"/>
                <w:spacing w:val="2"/>
                <w:szCs w:val="24"/>
              </w:rPr>
              <w:t>о присвоении квалификации (разряда, класса, категории) по профессии</w:t>
            </w:r>
          </w:p>
        </w:tc>
        <w:tc>
          <w:tcPr>
            <w:tcW w:w="3128" w:type="dxa"/>
            <w:tcBorders>
              <w:top w:val="single" w:sz="4" w:space="0" w:color="000000"/>
              <w:left w:val="single" w:sz="4" w:space="0" w:color="000000"/>
              <w:bottom w:val="single" w:sz="4" w:space="0" w:color="000000"/>
              <w:right w:val="single" w:sz="4" w:space="0" w:color="000000"/>
            </w:tcBorders>
          </w:tcPr>
          <w:p w14:paraId="46BB98AD" w14:textId="77777777" w:rsidR="00344642" w:rsidRDefault="00372B26">
            <w:pPr>
              <w:pStyle w:val="HTML0"/>
              <w:jc w:val="left"/>
              <w:rPr>
                <w:sz w:val="24"/>
                <w:szCs w:val="24"/>
              </w:rPr>
            </w:pPr>
            <w:r>
              <w:rPr>
                <w:rFonts w:ascii="Times New Roman" w:hAnsi="Times New Roman" w:cs="Times New Roman"/>
                <w:b/>
                <w:sz w:val="24"/>
                <w:szCs w:val="24"/>
              </w:rPr>
              <w:t>Нельзя</w:t>
            </w:r>
            <w:r>
              <w:rPr>
                <w:rFonts w:ascii="Times New Roman" w:hAnsi="Times New Roman" w:cs="Times New Roman"/>
                <w:sz w:val="24"/>
                <w:szCs w:val="24"/>
              </w:rPr>
              <w:t xml:space="preserve"> принимать на обучение по дополнительным профессиональным программам</w:t>
            </w:r>
          </w:p>
        </w:tc>
      </w:tr>
      <w:tr w:rsidR="00344642" w14:paraId="4EBBBB95" w14:textId="77777777">
        <w:trPr>
          <w:trHeight w:val="1553"/>
        </w:trPr>
        <w:tc>
          <w:tcPr>
            <w:tcW w:w="3695" w:type="dxa"/>
            <w:vMerge w:val="restart"/>
            <w:tcBorders>
              <w:top w:val="single" w:sz="4" w:space="0" w:color="000000"/>
              <w:left w:val="single" w:sz="4" w:space="0" w:color="000000"/>
              <w:bottom w:val="single" w:sz="4" w:space="0" w:color="000000"/>
            </w:tcBorders>
          </w:tcPr>
          <w:p w14:paraId="291B0382" w14:textId="77777777" w:rsidR="00344642" w:rsidRDefault="00372B26">
            <w:pPr>
              <w:pStyle w:val="HTML0"/>
              <w:jc w:val="left"/>
              <w:rPr>
                <w:rFonts w:ascii="Times New Roman" w:hAnsi="Times New Roman" w:cs="Times New Roman"/>
                <w:i/>
                <w:sz w:val="24"/>
                <w:szCs w:val="24"/>
              </w:rPr>
            </w:pPr>
            <w:r>
              <w:rPr>
                <w:rFonts w:ascii="Times New Roman" w:hAnsi="Times New Roman" w:cs="Times New Roman"/>
                <w:sz w:val="24"/>
                <w:szCs w:val="24"/>
              </w:rPr>
              <w:lastRenderedPageBreak/>
              <w:t xml:space="preserve">Типовое положение об учреждении начального профессионального образования, утвержденное Постановлением Правительства Российской Федерации от 5 июня 1994 г. </w:t>
            </w:r>
            <w:r>
              <w:rPr>
                <w:rFonts w:ascii="Times New Roman" w:hAnsi="Times New Roman" w:cs="Times New Roman"/>
                <w:sz w:val="24"/>
                <w:szCs w:val="24"/>
              </w:rPr>
              <w:br/>
              <w:t>№ 650</w:t>
            </w:r>
          </w:p>
          <w:p w14:paraId="0C626720" w14:textId="77777777" w:rsidR="00344642" w:rsidRDefault="00372B26">
            <w:pPr>
              <w:pStyle w:val="HTML0"/>
              <w:jc w:val="left"/>
              <w:rPr>
                <w:rFonts w:ascii="Times New Roman" w:hAnsi="Times New Roman" w:cs="Times New Roman"/>
                <w:sz w:val="24"/>
                <w:szCs w:val="24"/>
              </w:rPr>
            </w:pPr>
            <w:r>
              <w:rPr>
                <w:rFonts w:ascii="Times New Roman" w:hAnsi="Times New Roman" w:cs="Times New Roman"/>
                <w:i/>
                <w:sz w:val="24"/>
                <w:szCs w:val="24"/>
              </w:rPr>
              <w:t xml:space="preserve">Утратило силу в связи с принятием Постановления Правительства Российской Федерации от 14 июля 2008 г. </w:t>
            </w:r>
            <w:r>
              <w:rPr>
                <w:rFonts w:ascii="Times New Roman" w:hAnsi="Times New Roman" w:cs="Times New Roman"/>
                <w:i/>
                <w:sz w:val="24"/>
                <w:szCs w:val="24"/>
              </w:rPr>
              <w:br/>
              <w:t>№ 521</w:t>
            </w:r>
          </w:p>
        </w:tc>
        <w:tc>
          <w:tcPr>
            <w:tcW w:w="3642" w:type="dxa"/>
            <w:vMerge w:val="restart"/>
            <w:tcBorders>
              <w:top w:val="single" w:sz="4" w:space="0" w:color="000000"/>
              <w:left w:val="single" w:sz="4" w:space="0" w:color="000000"/>
              <w:bottom w:val="single" w:sz="4" w:space="0" w:color="000000"/>
            </w:tcBorders>
          </w:tcPr>
          <w:p w14:paraId="361AE262" w14:textId="77777777" w:rsidR="00344642" w:rsidRDefault="00372B26">
            <w:pPr>
              <w:pStyle w:val="HTML0"/>
              <w:jc w:val="left"/>
              <w:rPr>
                <w:rFonts w:ascii="Times New Roman" w:hAnsi="Times New Roman" w:cs="Times New Roman"/>
                <w:sz w:val="24"/>
                <w:szCs w:val="24"/>
              </w:rPr>
            </w:pPr>
            <w:r>
              <w:rPr>
                <w:rFonts w:ascii="Times New Roman" w:hAnsi="Times New Roman" w:cs="Times New Roman"/>
                <w:sz w:val="24"/>
                <w:szCs w:val="24"/>
              </w:rPr>
              <w:t>профессиональное училище;</w:t>
            </w:r>
          </w:p>
          <w:p w14:paraId="406BA670" w14:textId="77777777" w:rsidR="00344642" w:rsidRDefault="00372B26">
            <w:pPr>
              <w:pStyle w:val="HTML0"/>
              <w:jc w:val="left"/>
              <w:rPr>
                <w:rFonts w:ascii="Times New Roman" w:hAnsi="Times New Roman" w:cs="Times New Roman"/>
                <w:spacing w:val="-2"/>
                <w:sz w:val="28"/>
                <w:szCs w:val="28"/>
              </w:rPr>
            </w:pPr>
            <w:r>
              <w:rPr>
                <w:rFonts w:ascii="Times New Roman" w:hAnsi="Times New Roman" w:cs="Times New Roman"/>
                <w:sz w:val="24"/>
                <w:szCs w:val="24"/>
              </w:rPr>
              <w:t>профессиональный лицей - центр непрерывного профессионального образования;</w:t>
            </w:r>
          </w:p>
          <w:p w14:paraId="7CDCF28C" w14:textId="77777777" w:rsidR="00344642" w:rsidRDefault="00372B26">
            <w:pPr>
              <w:pStyle w:val="HTML0"/>
              <w:spacing w:line="240" w:lineRule="auto"/>
              <w:jc w:val="left"/>
              <w:rPr>
                <w:rFonts w:ascii="Times New Roman" w:hAnsi="Times New Roman" w:cs="Times New Roman"/>
                <w:spacing w:val="-2"/>
                <w:sz w:val="28"/>
                <w:szCs w:val="28"/>
              </w:rPr>
            </w:pPr>
            <w:r>
              <w:rPr>
                <w:rFonts w:ascii="Times New Roman" w:hAnsi="Times New Roman" w:cs="Times New Roman"/>
                <w:sz w:val="24"/>
                <w:szCs w:val="24"/>
              </w:rPr>
              <w:t>учебно-курсовой комбинат (пункт), учебно-производственный центр, техническая школа (горно-механическая, мореходная, лесотехническая и др.), вечернее (сменное) и другие образовательные учреждения данного уровня</w:t>
            </w:r>
          </w:p>
        </w:tc>
        <w:tc>
          <w:tcPr>
            <w:tcW w:w="4394" w:type="dxa"/>
            <w:tcBorders>
              <w:top w:val="single" w:sz="4" w:space="0" w:color="000000"/>
              <w:left w:val="single" w:sz="4" w:space="0" w:color="000000"/>
              <w:bottom w:val="single" w:sz="4" w:space="0" w:color="000000"/>
            </w:tcBorders>
          </w:tcPr>
          <w:p w14:paraId="4351D939"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 xml:space="preserve">диплом государственного или установленного образца об уровне образования и квалификации по профессии  (специальности)  </w:t>
            </w:r>
          </w:p>
        </w:tc>
        <w:tc>
          <w:tcPr>
            <w:tcW w:w="3128" w:type="dxa"/>
            <w:tcBorders>
              <w:top w:val="single" w:sz="4" w:space="0" w:color="000000"/>
              <w:left w:val="single" w:sz="4" w:space="0" w:color="000000"/>
              <w:bottom w:val="single" w:sz="4" w:space="0" w:color="000000"/>
              <w:right w:val="single" w:sz="4" w:space="0" w:color="000000"/>
            </w:tcBorders>
          </w:tcPr>
          <w:p w14:paraId="36073CFE"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b/>
                <w:sz w:val="24"/>
                <w:szCs w:val="24"/>
              </w:rPr>
              <w:t xml:space="preserve">Можно </w:t>
            </w:r>
            <w:r>
              <w:rPr>
                <w:rFonts w:ascii="Times New Roman" w:hAnsi="Times New Roman" w:cs="Times New Roman"/>
                <w:sz w:val="24"/>
                <w:szCs w:val="24"/>
              </w:rPr>
              <w:t>принимать на обучение по дополнительным профессиональным программам</w:t>
            </w:r>
          </w:p>
        </w:tc>
      </w:tr>
      <w:tr w:rsidR="00344642" w14:paraId="64BFEE05" w14:textId="77777777">
        <w:trPr>
          <w:trHeight w:val="1823"/>
        </w:trPr>
        <w:tc>
          <w:tcPr>
            <w:tcW w:w="3695" w:type="dxa"/>
            <w:vMerge/>
            <w:tcBorders>
              <w:top w:val="single" w:sz="4" w:space="0" w:color="000000"/>
              <w:left w:val="single" w:sz="4" w:space="0" w:color="000000"/>
              <w:bottom w:val="single" w:sz="4" w:space="0" w:color="000000"/>
            </w:tcBorders>
          </w:tcPr>
          <w:p w14:paraId="13181EC5" w14:textId="77777777" w:rsidR="00344642" w:rsidRDefault="00344642">
            <w:pPr>
              <w:pStyle w:val="HTML0"/>
              <w:snapToGrid w:val="0"/>
              <w:jc w:val="left"/>
              <w:rPr>
                <w:rFonts w:ascii="Times New Roman" w:hAnsi="Times New Roman" w:cs="Times New Roman"/>
                <w:b/>
                <w:sz w:val="24"/>
                <w:szCs w:val="24"/>
              </w:rPr>
            </w:pPr>
          </w:p>
        </w:tc>
        <w:tc>
          <w:tcPr>
            <w:tcW w:w="3642" w:type="dxa"/>
            <w:vMerge/>
            <w:tcBorders>
              <w:top w:val="single" w:sz="4" w:space="0" w:color="000000"/>
              <w:left w:val="single" w:sz="4" w:space="0" w:color="000000"/>
              <w:bottom w:val="single" w:sz="4" w:space="0" w:color="000000"/>
            </w:tcBorders>
          </w:tcPr>
          <w:p w14:paraId="1F6124AA" w14:textId="77777777" w:rsidR="00344642" w:rsidRDefault="00344642">
            <w:pPr>
              <w:pStyle w:val="HTML0"/>
              <w:snapToGrid w:val="0"/>
              <w:jc w:val="lef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tcBorders>
          </w:tcPr>
          <w:p w14:paraId="6CC850F7"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свидетельство  об  уровне квалификации</w:t>
            </w:r>
          </w:p>
        </w:tc>
        <w:tc>
          <w:tcPr>
            <w:tcW w:w="3128" w:type="dxa"/>
            <w:tcBorders>
              <w:top w:val="single" w:sz="4" w:space="0" w:color="000000"/>
              <w:left w:val="single" w:sz="4" w:space="0" w:color="000000"/>
              <w:bottom w:val="single" w:sz="4" w:space="0" w:color="000000"/>
              <w:right w:val="single" w:sz="4" w:space="0" w:color="000000"/>
            </w:tcBorders>
          </w:tcPr>
          <w:p w14:paraId="5BD7114F" w14:textId="77777777" w:rsidR="00344642" w:rsidRDefault="00372B26">
            <w:pPr>
              <w:pStyle w:val="HTML0"/>
              <w:jc w:val="left"/>
              <w:rPr>
                <w:sz w:val="24"/>
                <w:szCs w:val="24"/>
              </w:rPr>
            </w:pPr>
            <w:r>
              <w:rPr>
                <w:rFonts w:ascii="Times New Roman" w:hAnsi="Times New Roman" w:cs="Times New Roman"/>
                <w:b/>
                <w:sz w:val="24"/>
                <w:szCs w:val="24"/>
              </w:rPr>
              <w:t xml:space="preserve">Нельзя </w:t>
            </w:r>
            <w:r>
              <w:rPr>
                <w:rFonts w:ascii="Times New Roman" w:hAnsi="Times New Roman" w:cs="Times New Roman"/>
                <w:sz w:val="24"/>
                <w:szCs w:val="24"/>
              </w:rPr>
              <w:t>принимать на обучение по дополнительным профессиональным программам</w:t>
            </w:r>
          </w:p>
        </w:tc>
      </w:tr>
      <w:tr w:rsidR="00344642" w14:paraId="587103BC" w14:textId="77777777">
        <w:trPr>
          <w:trHeight w:val="1132"/>
        </w:trPr>
        <w:tc>
          <w:tcPr>
            <w:tcW w:w="3695" w:type="dxa"/>
            <w:vMerge w:val="restart"/>
            <w:tcBorders>
              <w:top w:val="single" w:sz="4" w:space="0" w:color="000000"/>
              <w:left w:val="single" w:sz="4" w:space="0" w:color="000000"/>
              <w:bottom w:val="single" w:sz="4" w:space="0" w:color="000000"/>
            </w:tcBorders>
          </w:tcPr>
          <w:p w14:paraId="321B2C5B" w14:textId="77777777" w:rsidR="00344642" w:rsidRDefault="00372B26">
            <w:pPr>
              <w:pStyle w:val="HTML0"/>
              <w:jc w:val="left"/>
              <w:rPr>
                <w:rFonts w:ascii="Times New Roman" w:hAnsi="Times New Roman" w:cs="Times New Roman"/>
                <w:i/>
                <w:sz w:val="24"/>
                <w:szCs w:val="24"/>
              </w:rPr>
            </w:pPr>
            <w:r>
              <w:rPr>
                <w:rFonts w:ascii="Times New Roman" w:hAnsi="Times New Roman" w:cs="Times New Roman"/>
                <w:sz w:val="24"/>
                <w:szCs w:val="24"/>
              </w:rPr>
              <w:t xml:space="preserve">Типовое положение об образовательном учреждении начального профессионального образования, утвержденное Постановлением Правительства Российской Федерации от </w:t>
            </w:r>
            <w:r>
              <w:rPr>
                <w:rFonts w:ascii="Times New Roman" w:hAnsi="Times New Roman" w:cs="Times New Roman"/>
                <w:sz w:val="24"/>
                <w:szCs w:val="24"/>
              </w:rPr>
              <w:br/>
              <w:t>14 июля 2008 г. № 521</w:t>
            </w:r>
          </w:p>
          <w:p w14:paraId="5781602C" w14:textId="77777777" w:rsidR="00344642" w:rsidRDefault="00372B26">
            <w:pPr>
              <w:pStyle w:val="HTML0"/>
              <w:jc w:val="left"/>
              <w:rPr>
                <w:rFonts w:ascii="Times New Roman" w:hAnsi="Times New Roman" w:cs="Times New Roman"/>
                <w:spacing w:val="-2"/>
                <w:sz w:val="28"/>
                <w:szCs w:val="28"/>
              </w:rPr>
            </w:pPr>
            <w:r>
              <w:rPr>
                <w:rFonts w:ascii="Times New Roman" w:hAnsi="Times New Roman" w:cs="Times New Roman"/>
                <w:i/>
                <w:sz w:val="24"/>
                <w:szCs w:val="24"/>
              </w:rPr>
              <w:t>Утратило силу в связи с принятием Постановления Правительства Российской Федерации</w:t>
            </w:r>
          </w:p>
          <w:p w14:paraId="19534BE8" w14:textId="77777777" w:rsidR="00344642" w:rsidRDefault="00372B26">
            <w:pPr>
              <w:pStyle w:val="HTML0"/>
              <w:jc w:val="left"/>
              <w:rPr>
                <w:rFonts w:ascii="Times New Roman" w:hAnsi="Times New Roman" w:cs="Times New Roman"/>
                <w:sz w:val="24"/>
                <w:szCs w:val="24"/>
              </w:rPr>
            </w:pPr>
            <w:r>
              <w:rPr>
                <w:rFonts w:ascii="Times New Roman" w:hAnsi="Times New Roman" w:cs="Times New Roman"/>
                <w:i/>
                <w:sz w:val="24"/>
                <w:szCs w:val="24"/>
              </w:rPr>
              <w:t>от 29.03.2014 г. № 245</w:t>
            </w:r>
          </w:p>
        </w:tc>
        <w:tc>
          <w:tcPr>
            <w:tcW w:w="3642" w:type="dxa"/>
            <w:vMerge w:val="restart"/>
            <w:tcBorders>
              <w:top w:val="single" w:sz="4" w:space="0" w:color="000000"/>
              <w:left w:val="single" w:sz="4" w:space="0" w:color="000000"/>
              <w:bottom w:val="single" w:sz="4" w:space="0" w:color="000000"/>
            </w:tcBorders>
          </w:tcPr>
          <w:p w14:paraId="2B93C78B" w14:textId="77777777" w:rsidR="00344642" w:rsidRDefault="00372B26">
            <w:pPr>
              <w:spacing w:after="0" w:line="100" w:lineRule="atLeast"/>
              <w:jc w:val="left"/>
              <w:rPr>
                <w:szCs w:val="24"/>
              </w:rPr>
            </w:pPr>
            <w:r>
              <w:rPr>
                <w:szCs w:val="24"/>
              </w:rPr>
              <w:t xml:space="preserve">профессиональное училище; </w:t>
            </w:r>
          </w:p>
          <w:p w14:paraId="5F5AE52E" w14:textId="77777777" w:rsidR="00344642" w:rsidRDefault="00372B26">
            <w:pPr>
              <w:spacing w:after="0" w:line="100" w:lineRule="atLeast"/>
              <w:jc w:val="left"/>
              <w:rPr>
                <w:szCs w:val="24"/>
              </w:rPr>
            </w:pPr>
            <w:r>
              <w:rPr>
                <w:szCs w:val="24"/>
              </w:rPr>
              <w:t xml:space="preserve">профессиональный лицей </w:t>
            </w:r>
          </w:p>
        </w:tc>
        <w:tc>
          <w:tcPr>
            <w:tcW w:w="4394" w:type="dxa"/>
            <w:tcBorders>
              <w:top w:val="single" w:sz="4" w:space="0" w:color="000000"/>
              <w:left w:val="single" w:sz="4" w:space="0" w:color="000000"/>
              <w:bottom w:val="single" w:sz="4" w:space="0" w:color="000000"/>
            </w:tcBorders>
          </w:tcPr>
          <w:p w14:paraId="3D16ECB4"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диплом государственного или установленного образца о начальном профессиональном образовании;</w:t>
            </w:r>
          </w:p>
        </w:tc>
        <w:tc>
          <w:tcPr>
            <w:tcW w:w="3128" w:type="dxa"/>
            <w:tcBorders>
              <w:top w:val="single" w:sz="4" w:space="0" w:color="000000"/>
              <w:left w:val="single" w:sz="4" w:space="0" w:color="000000"/>
              <w:bottom w:val="single" w:sz="4" w:space="0" w:color="000000"/>
              <w:right w:val="single" w:sz="4" w:space="0" w:color="000000"/>
            </w:tcBorders>
          </w:tcPr>
          <w:p w14:paraId="33838ACF" w14:textId="77777777" w:rsidR="00344642" w:rsidRDefault="00372B26">
            <w:pPr>
              <w:pStyle w:val="HTML0"/>
              <w:jc w:val="left"/>
              <w:rPr>
                <w:sz w:val="24"/>
                <w:szCs w:val="24"/>
              </w:rPr>
            </w:pPr>
            <w:r>
              <w:rPr>
                <w:rFonts w:ascii="Times New Roman" w:hAnsi="Times New Roman" w:cs="Times New Roman"/>
                <w:b/>
                <w:sz w:val="24"/>
                <w:szCs w:val="24"/>
              </w:rPr>
              <w:t>Можно</w:t>
            </w:r>
            <w:r>
              <w:rPr>
                <w:rFonts w:ascii="Times New Roman" w:hAnsi="Times New Roman" w:cs="Times New Roman"/>
                <w:sz w:val="24"/>
                <w:szCs w:val="24"/>
              </w:rPr>
              <w:t xml:space="preserve"> принимать на обучение по дополнительным профессиональным программам</w:t>
            </w:r>
          </w:p>
        </w:tc>
      </w:tr>
      <w:tr w:rsidR="00344642" w14:paraId="2F424438" w14:textId="77777777">
        <w:trPr>
          <w:trHeight w:val="1602"/>
        </w:trPr>
        <w:tc>
          <w:tcPr>
            <w:tcW w:w="3695" w:type="dxa"/>
            <w:vMerge/>
            <w:tcBorders>
              <w:top w:val="single" w:sz="4" w:space="0" w:color="000000"/>
              <w:left w:val="single" w:sz="4" w:space="0" w:color="000000"/>
              <w:bottom w:val="single" w:sz="4" w:space="0" w:color="000000"/>
            </w:tcBorders>
          </w:tcPr>
          <w:p w14:paraId="02A929A7" w14:textId="77777777" w:rsidR="00344642" w:rsidRDefault="00344642">
            <w:pPr>
              <w:pStyle w:val="HTML0"/>
              <w:snapToGrid w:val="0"/>
              <w:jc w:val="left"/>
              <w:rPr>
                <w:rFonts w:ascii="Times New Roman" w:hAnsi="Times New Roman" w:cs="Times New Roman"/>
                <w:sz w:val="24"/>
                <w:szCs w:val="24"/>
              </w:rPr>
            </w:pPr>
          </w:p>
        </w:tc>
        <w:tc>
          <w:tcPr>
            <w:tcW w:w="3642" w:type="dxa"/>
            <w:vMerge/>
            <w:tcBorders>
              <w:top w:val="single" w:sz="4" w:space="0" w:color="000000"/>
              <w:left w:val="single" w:sz="4" w:space="0" w:color="000000"/>
              <w:bottom w:val="single" w:sz="4" w:space="0" w:color="000000"/>
            </w:tcBorders>
          </w:tcPr>
          <w:p w14:paraId="2EAFA3CA" w14:textId="77777777" w:rsidR="00344642" w:rsidRDefault="00344642">
            <w:pPr>
              <w:snapToGrid w:val="0"/>
              <w:spacing w:after="0" w:line="100" w:lineRule="atLeast"/>
              <w:jc w:val="left"/>
              <w:rPr>
                <w:szCs w:val="24"/>
              </w:rPr>
            </w:pPr>
          </w:p>
        </w:tc>
        <w:tc>
          <w:tcPr>
            <w:tcW w:w="4394" w:type="dxa"/>
            <w:tcBorders>
              <w:top w:val="single" w:sz="4" w:space="0" w:color="000000"/>
              <w:left w:val="single" w:sz="4" w:space="0" w:color="000000"/>
              <w:bottom w:val="single" w:sz="4" w:space="0" w:color="000000"/>
            </w:tcBorders>
          </w:tcPr>
          <w:p w14:paraId="232B5819" w14:textId="77777777" w:rsidR="00344642" w:rsidRDefault="00372B26">
            <w:pPr>
              <w:pStyle w:val="HTML0"/>
              <w:jc w:val="left"/>
              <w:rPr>
                <w:rFonts w:ascii="Times New Roman" w:hAnsi="Times New Roman" w:cs="Times New Roman"/>
                <w:sz w:val="24"/>
                <w:szCs w:val="24"/>
              </w:rPr>
            </w:pPr>
            <w:r>
              <w:rPr>
                <w:rFonts w:ascii="Times New Roman" w:hAnsi="Times New Roman" w:cs="Times New Roman"/>
                <w:sz w:val="24"/>
                <w:szCs w:val="24"/>
              </w:rPr>
              <w:t xml:space="preserve">свидетельство; </w:t>
            </w:r>
          </w:p>
          <w:p w14:paraId="50DF8E26" w14:textId="77777777" w:rsidR="00344642" w:rsidRDefault="00372B26">
            <w:pPr>
              <w:pStyle w:val="HTML0"/>
              <w:jc w:val="left"/>
              <w:rPr>
                <w:rFonts w:ascii="Times New Roman" w:hAnsi="Times New Roman" w:cs="Times New Roman"/>
                <w:b/>
                <w:sz w:val="24"/>
                <w:szCs w:val="24"/>
              </w:rPr>
            </w:pPr>
            <w:r>
              <w:rPr>
                <w:rFonts w:ascii="Times New Roman" w:hAnsi="Times New Roman" w:cs="Times New Roman"/>
                <w:sz w:val="24"/>
                <w:szCs w:val="24"/>
              </w:rPr>
              <w:t>справка установленного образца об обучении в образовательном учреждении</w:t>
            </w:r>
          </w:p>
        </w:tc>
        <w:tc>
          <w:tcPr>
            <w:tcW w:w="3128" w:type="dxa"/>
            <w:tcBorders>
              <w:top w:val="single" w:sz="4" w:space="0" w:color="000000"/>
              <w:left w:val="single" w:sz="4" w:space="0" w:color="000000"/>
              <w:bottom w:val="single" w:sz="4" w:space="0" w:color="000000"/>
              <w:right w:val="single" w:sz="4" w:space="0" w:color="000000"/>
            </w:tcBorders>
          </w:tcPr>
          <w:p w14:paraId="2B5D2431" w14:textId="77777777" w:rsidR="00344642" w:rsidRDefault="00372B26">
            <w:pPr>
              <w:pStyle w:val="HTML0"/>
              <w:jc w:val="left"/>
              <w:rPr>
                <w:sz w:val="24"/>
                <w:szCs w:val="24"/>
              </w:rPr>
            </w:pPr>
            <w:r>
              <w:rPr>
                <w:rFonts w:ascii="Times New Roman" w:hAnsi="Times New Roman" w:cs="Times New Roman"/>
                <w:b/>
                <w:sz w:val="24"/>
                <w:szCs w:val="24"/>
              </w:rPr>
              <w:t>Нельзя</w:t>
            </w:r>
            <w:r>
              <w:rPr>
                <w:rFonts w:ascii="Times New Roman" w:hAnsi="Times New Roman" w:cs="Times New Roman"/>
                <w:sz w:val="24"/>
                <w:szCs w:val="24"/>
              </w:rPr>
              <w:t xml:space="preserve"> принимать на обучение по дополнительным профессиональным программам</w:t>
            </w:r>
          </w:p>
        </w:tc>
      </w:tr>
    </w:tbl>
    <w:p w14:paraId="1C3FD8B6" w14:textId="77777777" w:rsidR="00344642" w:rsidRDefault="00344642">
      <w:pPr>
        <w:sectPr w:rsidR="00344642">
          <w:footerReference w:type="default" r:id="rId10"/>
          <w:pgSz w:w="16838" w:h="11906" w:orient="landscape"/>
          <w:pgMar w:top="1702" w:right="1134" w:bottom="850" w:left="1134" w:header="0" w:footer="709" w:gutter="0"/>
          <w:cols w:space="720"/>
          <w:formProt w:val="0"/>
          <w:docGrid w:linePitch="360"/>
        </w:sectPr>
      </w:pPr>
    </w:p>
    <w:p w14:paraId="586972B7" w14:textId="77777777" w:rsidR="00344642" w:rsidRDefault="00344642">
      <w:pPr>
        <w:pStyle w:val="aff"/>
        <w:spacing w:after="0" w:line="100" w:lineRule="atLeast"/>
        <w:jc w:val="right"/>
      </w:pPr>
    </w:p>
    <w:sectPr w:rsidR="00344642">
      <w:footerReference w:type="default" r:id="rId11"/>
      <w:pgSz w:w="11906" w:h="16838"/>
      <w:pgMar w:top="1134" w:right="850" w:bottom="1134" w:left="1701" w:header="0" w:footer="709" w:gutter="0"/>
      <w:cols w:space="720"/>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62C3F3" w15:done="0"/>
  <w15:commentEx w15:paraId="48042994" w15:done="0"/>
  <w15:commentEx w15:paraId="62BBE6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2C3F3" w16cid:durableId="278E17D8"/>
  <w16cid:commentId w16cid:paraId="48042994" w16cid:durableId="278E17D9"/>
  <w16cid:commentId w16cid:paraId="62BBE69C" w16cid:durableId="278E17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8AF2F" w14:textId="77777777" w:rsidR="007C6F1B" w:rsidRDefault="007C6F1B">
      <w:pPr>
        <w:spacing w:after="0"/>
      </w:pPr>
      <w:r>
        <w:separator/>
      </w:r>
    </w:p>
  </w:endnote>
  <w:endnote w:type="continuationSeparator" w:id="0">
    <w:p w14:paraId="3C91CED3" w14:textId="77777777" w:rsidR="007C6F1B" w:rsidRDefault="007C6F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Unicode MS"/>
    <w:charset w:val="80"/>
    <w:family w:val="swiss"/>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Noto Sans Devanagari">
    <w:altName w:val="MS Gothic"/>
    <w:charset w:val="80"/>
    <w:family w:val="auto"/>
    <w:pitch w:val="variable"/>
  </w:font>
  <w:font w:name="Noto Sans CJK SC;Yu Gothic">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Arial Unicode MS">
    <w:panose1 w:val="00000000000000000000"/>
    <w:charset w:val="00"/>
    <w:family w:val="roman"/>
    <w:notTrueType/>
    <w:pitch w:val="default"/>
  </w:font>
  <w:font w:name="Noto Sans Devanagari;Calib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A712" w14:textId="77777777" w:rsidR="00344642" w:rsidRDefault="00372B26">
    <w:pPr>
      <w:pStyle w:val="aff0"/>
      <w:rPr>
        <w:szCs w:val="24"/>
      </w:rPr>
    </w:pPr>
    <w:r>
      <w:fldChar w:fldCharType="begin"/>
    </w:r>
    <w:r>
      <w:instrText>PAGE</w:instrText>
    </w:r>
    <w:r>
      <w:fldChar w:fldCharType="separate"/>
    </w:r>
    <w:r w:rsidR="00F42A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87A1" w14:textId="77777777" w:rsidR="00344642" w:rsidRDefault="00372B26">
    <w:pPr>
      <w:pStyle w:val="aff0"/>
      <w:rPr>
        <w:szCs w:val="24"/>
      </w:rPr>
    </w:pPr>
    <w:r>
      <w:fldChar w:fldCharType="begin"/>
    </w:r>
    <w:r>
      <w:instrText>PAGE</w:instrText>
    </w:r>
    <w:r>
      <w:fldChar w:fldCharType="separate"/>
    </w:r>
    <w:r w:rsidR="00F42A79">
      <w:rPr>
        <w:noProof/>
      </w:rPr>
      <w:t>29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62CB7" w14:textId="77777777" w:rsidR="00344642" w:rsidRDefault="00372B26">
    <w:pPr>
      <w:pStyle w:val="aff0"/>
      <w:rPr>
        <w:szCs w:val="24"/>
      </w:rPr>
    </w:pPr>
    <w:r>
      <w:fldChar w:fldCharType="begin"/>
    </w:r>
    <w:r>
      <w:instrText>PAGE</w:instrText>
    </w:r>
    <w:r>
      <w:fldChar w:fldCharType="separate"/>
    </w:r>
    <w:r w:rsidR="00F42A79">
      <w:rPr>
        <w:noProof/>
      </w:rPr>
      <w:t>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EF050" w14:textId="77777777" w:rsidR="007C6F1B" w:rsidRDefault="007C6F1B">
      <w:pPr>
        <w:rPr>
          <w:sz w:val="12"/>
        </w:rPr>
      </w:pPr>
    </w:p>
  </w:footnote>
  <w:footnote w:type="continuationSeparator" w:id="0">
    <w:p w14:paraId="5D5BB66B" w14:textId="77777777" w:rsidR="007C6F1B" w:rsidRDefault="007C6F1B">
      <w:pPr>
        <w:rPr>
          <w:sz w:val="12"/>
        </w:rPr>
      </w:pPr>
    </w:p>
  </w:footnote>
  <w:footnote w:id="1">
    <w:p w14:paraId="1C596B8F" w14:textId="77777777" w:rsidR="00344642" w:rsidRDefault="00372B26">
      <w:pPr>
        <w:pStyle w:val="afc"/>
        <w:spacing w:line="240" w:lineRule="auto"/>
        <w:ind w:firstLine="0"/>
      </w:pPr>
      <w:r>
        <w:rPr>
          <w:rStyle w:val="a4"/>
        </w:rPr>
        <w:footnoteRef/>
      </w:r>
      <w:r>
        <w:rPr>
          <w:sz w:val="24"/>
          <w:szCs w:val="24"/>
        </w:rPr>
        <w:t xml:space="preserve"> Лалаева З.А., Малинина Т.В., </w:t>
      </w:r>
      <w:proofErr w:type="spellStart"/>
      <w:r>
        <w:rPr>
          <w:sz w:val="24"/>
          <w:szCs w:val="24"/>
        </w:rPr>
        <w:t>Корешева</w:t>
      </w:r>
      <w:proofErr w:type="spellEnd"/>
      <w:r>
        <w:rPr>
          <w:sz w:val="24"/>
          <w:szCs w:val="24"/>
        </w:rPr>
        <w:t xml:space="preserve"> С.Г. Документы о профессиональном образовании: исторический и практический аспекты / Дополнительное профессиональное образование в стране и мире. 2017. № 4. С. 29-40.</w:t>
      </w:r>
    </w:p>
  </w:footnote>
  <w:footnote w:id="2">
    <w:p w14:paraId="2D801CE6" w14:textId="77777777" w:rsidR="00344642" w:rsidRDefault="00372B26">
      <w:pPr>
        <w:pStyle w:val="afc"/>
        <w:spacing w:line="240" w:lineRule="auto"/>
        <w:ind w:firstLine="0"/>
      </w:pPr>
      <w:r>
        <w:rPr>
          <w:rStyle w:val="a4"/>
        </w:rPr>
        <w:footnoteRef/>
      </w:r>
      <w:r>
        <w:rPr>
          <w:sz w:val="24"/>
          <w:szCs w:val="24"/>
        </w:rPr>
        <w:t xml:space="preserve"> Лалаева З.А., Малинина Т.В., </w:t>
      </w:r>
      <w:proofErr w:type="spellStart"/>
      <w:r>
        <w:rPr>
          <w:sz w:val="24"/>
          <w:szCs w:val="24"/>
        </w:rPr>
        <w:t>Зац</w:t>
      </w:r>
      <w:proofErr w:type="spellEnd"/>
      <w:r>
        <w:rPr>
          <w:sz w:val="24"/>
          <w:szCs w:val="24"/>
        </w:rPr>
        <w:t xml:space="preserve"> А.С. Прием иностранных граждан на обучение</w:t>
      </w:r>
      <w:r>
        <w:rPr>
          <w:sz w:val="24"/>
          <w:szCs w:val="24"/>
        </w:rPr>
        <w:br/>
        <w:t>по дополнительным образовательным программам/ Дополнительное профессиональное образование в стране и мире - 2015.- № 6-7, С. 15-22.</w:t>
      </w:r>
    </w:p>
  </w:footnote>
  <w:footnote w:id="3">
    <w:p w14:paraId="26E17621" w14:textId="77777777" w:rsidR="00344642" w:rsidRDefault="00372B26">
      <w:pPr>
        <w:pStyle w:val="afc"/>
        <w:spacing w:after="200"/>
        <w:ind w:firstLine="0"/>
        <w:jc w:val="left"/>
      </w:pPr>
      <w:r>
        <w:rPr>
          <w:rStyle w:val="a4"/>
        </w:rPr>
        <w:footnoteRef/>
      </w:r>
      <w:r>
        <w:rPr>
          <w:sz w:val="24"/>
          <w:szCs w:val="24"/>
        </w:rPr>
        <w:t xml:space="preserve"> </w:t>
      </w:r>
      <w:hyperlink r:id="rId1">
        <w:r>
          <w:rPr>
            <w:color w:val="000000"/>
            <w:spacing w:val="4"/>
            <w:sz w:val="24"/>
            <w:szCs w:val="24"/>
            <w:lang w:eastAsia="ar-SA"/>
          </w:rPr>
          <w:t>http://obrnadzor.gov.ru/ru/activity/main_directions/recognition_of_documents/</w:t>
        </w:r>
      </w:hyperlink>
      <w:r>
        <w:rPr>
          <w:spacing w:val="4"/>
          <w:sz w:val="24"/>
          <w:szCs w:val="24"/>
        </w:rPr>
        <w:t>,</w:t>
      </w:r>
      <w:r>
        <w:rPr>
          <w:sz w:val="24"/>
          <w:szCs w:val="24"/>
        </w:rPr>
        <w:t xml:space="preserve"> http://www.nic.gov.ru/</w:t>
      </w:r>
    </w:p>
  </w:footnote>
  <w:footnote w:id="4">
    <w:p w14:paraId="327D89E9" w14:textId="77777777" w:rsidR="00344642" w:rsidRDefault="00372B26">
      <w:pPr>
        <w:pStyle w:val="afc"/>
        <w:ind w:firstLine="0"/>
      </w:pPr>
      <w:r>
        <w:rPr>
          <w:rStyle w:val="a4"/>
        </w:rPr>
        <w:footnoteRef/>
      </w:r>
      <w:r>
        <w:t xml:space="preserve"> В Федеральном законе от 29 декабря 2012 г. № 273-ФЗ «Об образовании в Российской Федерации» начальное профессиональное образование включено в систему среднего профессионального образования как подготовка квалифицированных рабочих (служащих).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2F8A"/>
    <w:multiLevelType w:val="multilevel"/>
    <w:tmpl w:val="11D68A7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nsid w:val="1A002A37"/>
    <w:multiLevelType w:val="multilevel"/>
    <w:tmpl w:val="7C6CC79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2F8430C"/>
    <w:multiLevelType w:val="multilevel"/>
    <w:tmpl w:val="B446939C"/>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55B609B"/>
    <w:multiLevelType w:val="multilevel"/>
    <w:tmpl w:val="DE502030"/>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6496ED1"/>
    <w:multiLevelType w:val="multilevel"/>
    <w:tmpl w:val="1E4807CE"/>
    <w:lvl w:ilvl="0">
      <w:start w:val="1"/>
      <w:numFmt w:val="bullet"/>
      <w:lvlText w:val=""/>
      <w:lvlJc w:val="left"/>
      <w:pPr>
        <w:tabs>
          <w:tab w:val="num" w:pos="0"/>
        </w:tabs>
        <w:ind w:left="1460" w:hanging="360"/>
      </w:pPr>
      <w:rPr>
        <w:rFonts w:ascii="Symbol" w:hAnsi="Symbol" w:cs="Symbol" w:hint="default"/>
      </w:rPr>
    </w:lvl>
    <w:lvl w:ilvl="1">
      <w:start w:val="1"/>
      <w:numFmt w:val="bullet"/>
      <w:lvlText w:val="o"/>
      <w:lvlJc w:val="left"/>
      <w:pPr>
        <w:tabs>
          <w:tab w:val="num" w:pos="0"/>
        </w:tabs>
        <w:ind w:left="2180" w:hanging="360"/>
      </w:pPr>
      <w:rPr>
        <w:rFonts w:ascii="Courier New" w:hAnsi="Courier New" w:cs="Courier New" w:hint="default"/>
      </w:rPr>
    </w:lvl>
    <w:lvl w:ilvl="2">
      <w:start w:val="1"/>
      <w:numFmt w:val="bullet"/>
      <w:lvlText w:val=""/>
      <w:lvlJc w:val="left"/>
      <w:pPr>
        <w:tabs>
          <w:tab w:val="num" w:pos="0"/>
        </w:tabs>
        <w:ind w:left="2900" w:hanging="360"/>
      </w:pPr>
      <w:rPr>
        <w:rFonts w:ascii="Wingdings" w:hAnsi="Wingdings" w:cs="Wingdings" w:hint="default"/>
      </w:rPr>
    </w:lvl>
    <w:lvl w:ilvl="3">
      <w:start w:val="1"/>
      <w:numFmt w:val="bullet"/>
      <w:lvlText w:val=""/>
      <w:lvlJc w:val="left"/>
      <w:pPr>
        <w:tabs>
          <w:tab w:val="num" w:pos="0"/>
        </w:tabs>
        <w:ind w:left="3620" w:hanging="360"/>
      </w:pPr>
      <w:rPr>
        <w:rFonts w:ascii="Symbol" w:hAnsi="Symbol" w:cs="Symbol" w:hint="default"/>
      </w:rPr>
    </w:lvl>
    <w:lvl w:ilvl="4">
      <w:start w:val="1"/>
      <w:numFmt w:val="bullet"/>
      <w:lvlText w:val="o"/>
      <w:lvlJc w:val="left"/>
      <w:pPr>
        <w:tabs>
          <w:tab w:val="num" w:pos="0"/>
        </w:tabs>
        <w:ind w:left="4340" w:hanging="360"/>
      </w:pPr>
      <w:rPr>
        <w:rFonts w:ascii="Courier New" w:hAnsi="Courier New" w:cs="Courier New" w:hint="default"/>
      </w:rPr>
    </w:lvl>
    <w:lvl w:ilvl="5">
      <w:start w:val="1"/>
      <w:numFmt w:val="bullet"/>
      <w:lvlText w:val=""/>
      <w:lvlJc w:val="left"/>
      <w:pPr>
        <w:tabs>
          <w:tab w:val="num" w:pos="0"/>
        </w:tabs>
        <w:ind w:left="5060" w:hanging="360"/>
      </w:pPr>
      <w:rPr>
        <w:rFonts w:ascii="Wingdings" w:hAnsi="Wingdings" w:cs="Wingdings" w:hint="default"/>
      </w:rPr>
    </w:lvl>
    <w:lvl w:ilvl="6">
      <w:start w:val="1"/>
      <w:numFmt w:val="bullet"/>
      <w:lvlText w:val=""/>
      <w:lvlJc w:val="left"/>
      <w:pPr>
        <w:tabs>
          <w:tab w:val="num" w:pos="0"/>
        </w:tabs>
        <w:ind w:left="5780" w:hanging="360"/>
      </w:pPr>
      <w:rPr>
        <w:rFonts w:ascii="Symbol" w:hAnsi="Symbol" w:cs="Symbol" w:hint="default"/>
      </w:rPr>
    </w:lvl>
    <w:lvl w:ilvl="7">
      <w:start w:val="1"/>
      <w:numFmt w:val="bullet"/>
      <w:lvlText w:val="o"/>
      <w:lvlJc w:val="left"/>
      <w:pPr>
        <w:tabs>
          <w:tab w:val="num" w:pos="0"/>
        </w:tabs>
        <w:ind w:left="6500" w:hanging="360"/>
      </w:pPr>
      <w:rPr>
        <w:rFonts w:ascii="Courier New" w:hAnsi="Courier New" w:cs="Courier New" w:hint="default"/>
      </w:rPr>
    </w:lvl>
    <w:lvl w:ilvl="8">
      <w:start w:val="1"/>
      <w:numFmt w:val="bullet"/>
      <w:lvlText w:val=""/>
      <w:lvlJc w:val="left"/>
      <w:pPr>
        <w:tabs>
          <w:tab w:val="num" w:pos="0"/>
        </w:tabs>
        <w:ind w:left="7220" w:hanging="360"/>
      </w:pPr>
      <w:rPr>
        <w:rFonts w:ascii="Wingdings" w:hAnsi="Wingdings" w:cs="Wingdings" w:hint="default"/>
      </w:rPr>
    </w:lvl>
  </w:abstractNum>
  <w:abstractNum w:abstractNumId="5">
    <w:nsid w:val="295B5299"/>
    <w:multiLevelType w:val="hybridMultilevel"/>
    <w:tmpl w:val="10584B78"/>
    <w:lvl w:ilvl="0" w:tplc="0000000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AB6B39"/>
    <w:multiLevelType w:val="multilevel"/>
    <w:tmpl w:val="6186B11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41E184F"/>
    <w:multiLevelType w:val="multilevel"/>
    <w:tmpl w:val="A33A655C"/>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7311A07"/>
    <w:multiLevelType w:val="multilevel"/>
    <w:tmpl w:val="54B8793E"/>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5CA91683"/>
    <w:multiLevelType w:val="multilevel"/>
    <w:tmpl w:val="C7E4288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nsid w:val="6AA46601"/>
    <w:multiLevelType w:val="multilevel"/>
    <w:tmpl w:val="0A7EF876"/>
    <w:lvl w:ilvl="0">
      <w:start w:val="1"/>
      <w:numFmt w:val="bullet"/>
      <w:lvlText w:val=""/>
      <w:lvlJc w:val="left"/>
      <w:pPr>
        <w:tabs>
          <w:tab w:val="num" w:pos="0"/>
        </w:tabs>
        <w:ind w:left="142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B806CC8"/>
    <w:multiLevelType w:val="multilevel"/>
    <w:tmpl w:val="F4C0FE7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71BF0777"/>
    <w:multiLevelType w:val="multilevel"/>
    <w:tmpl w:val="2A66E07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nsid w:val="762E0932"/>
    <w:multiLevelType w:val="multilevel"/>
    <w:tmpl w:val="F7C857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1"/>
  </w:num>
  <w:num w:numId="3">
    <w:abstractNumId w:val="4"/>
  </w:num>
  <w:num w:numId="4">
    <w:abstractNumId w:val="12"/>
  </w:num>
  <w:num w:numId="5">
    <w:abstractNumId w:val="9"/>
  </w:num>
  <w:num w:numId="6">
    <w:abstractNumId w:val="0"/>
  </w:num>
  <w:num w:numId="7">
    <w:abstractNumId w:val="13"/>
  </w:num>
  <w:num w:numId="8">
    <w:abstractNumId w:val="7"/>
  </w:num>
  <w:num w:numId="9">
    <w:abstractNumId w:val="10"/>
  </w:num>
  <w:num w:numId="10">
    <w:abstractNumId w:val="3"/>
  </w:num>
  <w:num w:numId="11">
    <w:abstractNumId w:val="2"/>
  </w:num>
  <w:num w:numId="12">
    <w:abstractNumId w:val="1"/>
  </w:num>
  <w:num w:numId="13">
    <w:abstractNumId w:val="6"/>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лалаева зоя">
    <w15:presenceInfo w15:providerId="Windows Live" w15:userId="0c5e3f48b3715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42"/>
    <w:rsid w:val="0028566E"/>
    <w:rsid w:val="00344642"/>
    <w:rsid w:val="00372B26"/>
    <w:rsid w:val="00541628"/>
    <w:rsid w:val="007C6F1B"/>
    <w:rsid w:val="00ED430A"/>
    <w:rsid w:val="00F42A79"/>
    <w:rsid w:val="00F903A9"/>
    <w:rsid w:val="00FA3C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ahoma" w:hAnsi="PT Astra Serif" w:cs="Noto Sans Devanagari"/>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jc w:val="center"/>
    </w:pPr>
    <w:rPr>
      <w:rFonts w:ascii="Times New Roman" w:eastAsia="Noto Sans CJK SC;Yu Gothic" w:hAnsi="Times New Roman" w:cs="Times New Roman"/>
      <w:sz w:val="24"/>
      <w:szCs w:val="22"/>
      <w:lang w:bidi="ar-SA"/>
    </w:rPr>
  </w:style>
  <w:style w:type="paragraph" w:styleId="1">
    <w:name w:val="heading 1"/>
    <w:basedOn w:val="a"/>
    <w:next w:val="a0"/>
    <w:qFormat/>
    <w:pPr>
      <w:keepNext/>
      <w:numPr>
        <w:numId w:val="1"/>
      </w:numPr>
      <w:spacing w:after="0" w:line="100" w:lineRule="atLeast"/>
      <w:outlineLvl w:val="0"/>
    </w:pPr>
    <w:rPr>
      <w:rFonts w:eastAsia="Times New Roman"/>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8"/>
      <w:szCs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8"/>
      <w:szCs w:val="28"/>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8"/>
      <w:szCs w:val="28"/>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8"/>
      <w:szCs w:val="28"/>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color w:val="000000"/>
      <w:sz w:val="28"/>
      <w:szCs w:val="28"/>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8"/>
      <w:szCs w:val="28"/>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sz w:val="28"/>
      <w:szCs w:val="28"/>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8"/>
      <w:szCs w:val="28"/>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8"/>
      <w:szCs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8"/>
      <w:szCs w:val="28"/>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8"/>
      <w:szCs w:val="28"/>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sz w:val="28"/>
      <w:szCs w:val="28"/>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sz w:val="28"/>
      <w:szCs w:val="28"/>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8"/>
      <w:szCs w:val="28"/>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a4">
    <w:name w:val="Символ сноски"/>
    <w:qFormat/>
    <w:rPr>
      <w:vertAlign w:val="superscript"/>
    </w:rPr>
  </w:style>
  <w:style w:type="character" w:customStyle="1" w:styleId="a5">
    <w:name w:val="Символ концевой сноски"/>
    <w:qFormat/>
    <w:rPr>
      <w:vertAlign w:val="superscript"/>
    </w:rPr>
  </w:style>
  <w:style w:type="character" w:customStyle="1" w:styleId="-">
    <w:name w:val="Интернет-ссылка"/>
    <w:rPr>
      <w:rFonts w:cs="Times New Roman"/>
      <w:color w:val="0000FF"/>
      <w:u w:val="single"/>
    </w:rPr>
  </w:style>
  <w:style w:type="character" w:customStyle="1" w:styleId="a6">
    <w:name w:val="Выделение жирным"/>
    <w:qFormat/>
    <w:rPr>
      <w:rFonts w:cs="Times New Roman"/>
      <w:b/>
      <w:bCs/>
    </w:rPr>
  </w:style>
  <w:style w:type="character" w:customStyle="1" w:styleId="10">
    <w:name w:val="Оглавление 1 Знак"/>
    <w:qFormat/>
    <w:rPr>
      <w:rFonts w:ascii="Times New Roman" w:eastAsia="Times New Roman" w:hAnsi="Times New Roman" w:cs="Times New Roman"/>
      <w:b/>
      <w:color w:val="000000"/>
      <w:sz w:val="28"/>
      <w:szCs w:val="28"/>
    </w:rPr>
  </w:style>
  <w:style w:type="character" w:customStyle="1" w:styleId="11">
    <w:name w:val="Заголовок №1_"/>
    <w:qFormat/>
    <w:rPr>
      <w:rFonts w:ascii="Times New Roman" w:eastAsia="Times New Roman" w:hAnsi="Times New Roman" w:cs="Times New Roman"/>
      <w:sz w:val="27"/>
      <w:szCs w:val="27"/>
    </w:rPr>
  </w:style>
  <w:style w:type="character" w:customStyle="1" w:styleId="2">
    <w:name w:val="Основной текст (2)_"/>
    <w:qFormat/>
    <w:rPr>
      <w:rFonts w:ascii="Times New Roman" w:eastAsia="Times New Roman" w:hAnsi="Times New Roman" w:cs="Times New Roman"/>
      <w:sz w:val="31"/>
      <w:szCs w:val="31"/>
    </w:rPr>
  </w:style>
  <w:style w:type="character" w:customStyle="1" w:styleId="110">
    <w:name w:val="Оглавление 1 Знак1"/>
    <w:qFormat/>
    <w:rPr>
      <w:rFonts w:ascii="Times New Roman" w:eastAsia="Times New Roman" w:hAnsi="Times New Roman" w:cs="Times New Roman"/>
      <w:sz w:val="27"/>
      <w:szCs w:val="27"/>
    </w:rPr>
  </w:style>
  <w:style w:type="character" w:customStyle="1" w:styleId="12">
    <w:name w:val="Заголовок 1 Знак"/>
    <w:qFormat/>
    <w:rPr>
      <w:rFonts w:ascii="Times New Roman" w:eastAsia="Times New Roman" w:hAnsi="Times New Roman" w:cs="Times New Roman"/>
      <w:b/>
      <w:bCs/>
      <w:sz w:val="28"/>
      <w:szCs w:val="24"/>
    </w:rPr>
  </w:style>
  <w:style w:type="character" w:customStyle="1" w:styleId="a7">
    <w:name w:val="Основной текст + Полужирный;Курсив"/>
    <w:qFormat/>
    <w:rPr>
      <w:rFonts w:ascii="Times New Roman" w:eastAsia="Times New Roman" w:hAnsi="Times New Roman" w:cs="Times New Roman"/>
      <w:b/>
      <w:bCs/>
      <w:i/>
      <w:iCs/>
      <w:caps w:val="0"/>
      <w:smallCaps w:val="0"/>
      <w:strike w:val="0"/>
      <w:dstrike w:val="0"/>
      <w:spacing w:val="0"/>
      <w:sz w:val="27"/>
      <w:szCs w:val="27"/>
    </w:rPr>
  </w:style>
  <w:style w:type="character" w:customStyle="1" w:styleId="20">
    <w:name w:val="Основной текст с отступом 2 Знак"/>
    <w:qFormat/>
    <w:rPr>
      <w:rFonts w:ascii="Times New Roman" w:eastAsia="Times New Roman" w:hAnsi="Times New Roman" w:cs="Times New Roman"/>
      <w:sz w:val="28"/>
      <w:szCs w:val="24"/>
    </w:rPr>
  </w:style>
  <w:style w:type="character" w:customStyle="1" w:styleId="a8">
    <w:name w:val="Текст сноски Знак"/>
    <w:qFormat/>
    <w:rPr>
      <w:rFonts w:ascii="Times New Roman" w:eastAsia="Times New Roman" w:hAnsi="Times New Roman" w:cs="Times New Roman"/>
      <w:sz w:val="20"/>
      <w:szCs w:val="20"/>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9">
    <w:name w:val="Основной текст с отступом Знак"/>
    <w:qFormat/>
  </w:style>
  <w:style w:type="character" w:customStyle="1" w:styleId="aa">
    <w:name w:val="Основной текст Знак"/>
    <w:qFormat/>
    <w:rPr>
      <w:rFonts w:ascii="Times New Roman" w:eastAsia="Times New Roman" w:hAnsi="Times New Roman" w:cs="Times New Roman"/>
      <w:sz w:val="24"/>
      <w:szCs w:val="24"/>
    </w:rPr>
  </w:style>
  <w:style w:type="character" w:customStyle="1" w:styleId="ab">
    <w:name w:val="Название Знак"/>
    <w:qFormat/>
    <w:rPr>
      <w:b/>
      <w:bCs/>
      <w:sz w:val="24"/>
      <w:szCs w:val="24"/>
      <w:lang w:val="ru-RU" w:bidi="ar-SA"/>
    </w:rPr>
  </w:style>
  <w:style w:type="character" w:customStyle="1" w:styleId="apple-converted-space">
    <w:name w:val="apple-converted-space"/>
    <w:qFormat/>
    <w:rPr>
      <w:rFonts w:cs="Times New Roman"/>
    </w:rPr>
  </w:style>
  <w:style w:type="character" w:customStyle="1" w:styleId="13">
    <w:name w:val="Название Знак1"/>
    <w:qFormat/>
    <w:rPr>
      <w:rFonts w:ascii="Cambria" w:hAnsi="Cambria" w:cs="Cambria"/>
      <w:spacing w:val="-10"/>
      <w:kern w:val="2"/>
      <w:sz w:val="56"/>
      <w:szCs w:val="56"/>
    </w:rPr>
  </w:style>
  <w:style w:type="character" w:customStyle="1" w:styleId="ac">
    <w:name w:val="Текст выноски Знак"/>
    <w:qFormat/>
    <w:rPr>
      <w:rFonts w:ascii="Segoe UI" w:hAnsi="Segoe UI" w:cs="Segoe UI"/>
      <w:sz w:val="18"/>
      <w:szCs w:val="18"/>
    </w:rPr>
  </w:style>
  <w:style w:type="character" w:customStyle="1" w:styleId="3">
    <w:name w:val="Основной текст с отступом 3 Знак"/>
    <w:qFormat/>
    <w:rPr>
      <w:sz w:val="16"/>
      <w:szCs w:val="16"/>
    </w:rPr>
  </w:style>
  <w:style w:type="character" w:customStyle="1" w:styleId="ad">
    <w:name w:val="Верхний колонтитул Знак"/>
    <w:qFormat/>
  </w:style>
  <w:style w:type="character" w:customStyle="1" w:styleId="ae">
    <w:name w:val="Нижний колонтитул Знак"/>
    <w:qFormat/>
  </w:style>
  <w:style w:type="character" w:styleId="af">
    <w:name w:val="annotation reference"/>
    <w:qFormat/>
    <w:rPr>
      <w:sz w:val="16"/>
      <w:szCs w:val="16"/>
    </w:rPr>
  </w:style>
  <w:style w:type="character" w:customStyle="1" w:styleId="af0">
    <w:name w:val="Текст примечания Знак"/>
    <w:qFormat/>
    <w:rPr>
      <w:sz w:val="20"/>
      <w:szCs w:val="20"/>
    </w:rPr>
  </w:style>
  <w:style w:type="character" w:customStyle="1" w:styleId="af1">
    <w:name w:val="Тема примечания Знак"/>
    <w:qFormat/>
    <w:rPr>
      <w:b/>
      <w:bCs/>
      <w:sz w:val="20"/>
      <w:szCs w:val="20"/>
    </w:rPr>
  </w:style>
  <w:style w:type="character" w:customStyle="1" w:styleId="FootnoteCharacters">
    <w:name w:val="Footnote Characters"/>
    <w:qFormat/>
    <w:rPr>
      <w:vertAlign w:val="superscript"/>
    </w:rPr>
  </w:style>
  <w:style w:type="character" w:customStyle="1" w:styleId="af2">
    <w:name w:val="Текст концевой сноски Знак"/>
    <w:qFormat/>
    <w:rPr>
      <w:sz w:val="20"/>
      <w:szCs w:val="20"/>
    </w:rPr>
  </w:style>
  <w:style w:type="character" w:customStyle="1" w:styleId="EndnoteCharacters">
    <w:name w:val="Endnote Characters"/>
    <w:qFormat/>
    <w:rPr>
      <w:vertAlign w:val="superscript"/>
    </w:rPr>
  </w:style>
  <w:style w:type="character" w:customStyle="1" w:styleId="WW-">
    <w:name w:val="WW-Символ концевой сноски"/>
    <w:qFormat/>
  </w:style>
  <w:style w:type="character" w:customStyle="1" w:styleId="WW-0">
    <w:name w:val="WW-Символ сноски"/>
    <w:qFormat/>
  </w:style>
  <w:style w:type="character" w:customStyle="1" w:styleId="af3">
    <w:name w:val="Символы концевой сноски"/>
    <w:qFormat/>
  </w:style>
  <w:style w:type="character" w:customStyle="1" w:styleId="14">
    <w:name w:val="Текст выноски Знак1"/>
    <w:qFormat/>
    <w:rPr>
      <w:rFonts w:ascii="Tahoma" w:eastAsia="Noto Sans CJK SC;Yu Gothic" w:hAnsi="Tahoma" w:cs="Tahoma"/>
      <w:sz w:val="16"/>
      <w:szCs w:val="16"/>
    </w:rPr>
  </w:style>
  <w:style w:type="character" w:customStyle="1" w:styleId="15">
    <w:name w:val="Текст примечания Знак1"/>
    <w:qFormat/>
    <w:rPr>
      <w:rFonts w:ascii="Calibri" w:eastAsia="Noto Sans CJK SC;Yu Gothic" w:hAnsi="Calibri" w:cs="Calibri"/>
    </w:rPr>
  </w:style>
  <w:style w:type="character" w:customStyle="1" w:styleId="16">
    <w:name w:val="Тема примечания Знак1"/>
    <w:qFormat/>
    <w:rPr>
      <w:rFonts w:ascii="Calibri" w:eastAsia="Noto Sans CJK SC;Yu Gothic" w:hAnsi="Calibri" w:cs="Calibri"/>
      <w:b/>
      <w:bCs/>
    </w:rPr>
  </w:style>
  <w:style w:type="character" w:customStyle="1" w:styleId="17">
    <w:name w:val="Текст концевой сноски Знак1"/>
    <w:qFormat/>
    <w:rPr>
      <w:rFonts w:ascii="Calibri" w:eastAsia="Noto Sans CJK SC;Yu Gothic" w:hAnsi="Calibri" w:cs="Calibri"/>
    </w:rPr>
  </w:style>
  <w:style w:type="character" w:customStyle="1" w:styleId="af4">
    <w:name w:val="Основной текст_"/>
    <w:qFormat/>
    <w:rPr>
      <w:sz w:val="27"/>
      <w:szCs w:val="27"/>
      <w:shd w:val="clear" w:color="auto" w:fill="FFFFFF"/>
    </w:rPr>
  </w:style>
  <w:style w:type="character" w:customStyle="1" w:styleId="af5">
    <w:name w:val="Привязка сноски"/>
    <w:rPr>
      <w:vertAlign w:val="superscript"/>
    </w:rPr>
  </w:style>
  <w:style w:type="character" w:customStyle="1" w:styleId="af6">
    <w:name w:val="Привязка концевой сноски"/>
    <w:rPr>
      <w:vertAlign w:val="superscript"/>
    </w:rPr>
  </w:style>
  <w:style w:type="character" w:customStyle="1" w:styleId="af7">
    <w:name w:val="Ссылка указателя"/>
    <w:qFormat/>
  </w:style>
  <w:style w:type="paragraph" w:customStyle="1" w:styleId="18">
    <w:name w:val="Заголовок1"/>
    <w:basedOn w:val="a"/>
    <w:next w:val="af8"/>
    <w:qFormat/>
    <w:pPr>
      <w:spacing w:after="0" w:line="100" w:lineRule="atLeast"/>
      <w:jc w:val="left"/>
    </w:pPr>
    <w:rPr>
      <w:rFonts w:ascii="Cambria" w:hAnsi="Cambria" w:cs="Cambria"/>
      <w:b/>
      <w:bCs/>
      <w:spacing w:val="-10"/>
      <w:kern w:val="2"/>
      <w:sz w:val="56"/>
      <w:szCs w:val="56"/>
    </w:rPr>
  </w:style>
  <w:style w:type="paragraph" w:styleId="a0">
    <w:name w:val="Body Text"/>
    <w:basedOn w:val="a"/>
    <w:pPr>
      <w:spacing w:after="120" w:line="100" w:lineRule="atLeast"/>
    </w:pPr>
    <w:rPr>
      <w:rFonts w:eastAsia="Times New Roman"/>
      <w:szCs w:val="24"/>
    </w:rPr>
  </w:style>
  <w:style w:type="paragraph" w:styleId="af9">
    <w:name w:val="List"/>
    <w:basedOn w:val="a0"/>
    <w:rPr>
      <w:rFonts w:ascii="PT Astra Serif;Arial Unicode MS" w:hAnsi="PT Astra Serif;Arial Unicode MS" w:cs="Noto Sans Devanagari;Calibri"/>
    </w:rPr>
  </w:style>
  <w:style w:type="paragraph" w:styleId="afa">
    <w:name w:val="caption"/>
    <w:basedOn w:val="a"/>
    <w:qFormat/>
    <w:pPr>
      <w:suppressLineNumbers/>
      <w:spacing w:before="120" w:after="120"/>
    </w:pPr>
    <w:rPr>
      <w:rFonts w:ascii="PT Astra Serif;Arial Unicode MS" w:hAnsi="PT Astra Serif;Arial Unicode MS" w:cs="Noto Sans Devanagari;Calibri"/>
      <w:i/>
      <w:iCs/>
      <w:szCs w:val="24"/>
    </w:rPr>
  </w:style>
  <w:style w:type="paragraph" w:styleId="afb">
    <w:name w:val="index heading"/>
    <w:basedOn w:val="a"/>
    <w:qFormat/>
    <w:pPr>
      <w:suppressLineNumbers/>
    </w:pPr>
    <w:rPr>
      <w:rFonts w:ascii="PT Astra Serif;Arial Unicode MS" w:hAnsi="PT Astra Serif;Arial Unicode MS" w:cs="Noto Sans Devanagari;Calibri"/>
    </w:rPr>
  </w:style>
  <w:style w:type="paragraph" w:styleId="afc">
    <w:name w:val="footnote text"/>
    <w:basedOn w:val="a"/>
    <w:qFormat/>
    <w:pPr>
      <w:spacing w:after="0" w:line="100" w:lineRule="atLeast"/>
      <w:ind w:firstLine="709"/>
      <w:jc w:val="both"/>
    </w:pPr>
    <w:rPr>
      <w:rFonts w:eastAsia="Times New Roman"/>
      <w:sz w:val="20"/>
      <w:szCs w:val="20"/>
    </w:rPr>
  </w:style>
  <w:style w:type="paragraph" w:customStyle="1" w:styleId="afd">
    <w:name w:val="Верхний и нижний колонтитулы"/>
    <w:basedOn w:val="a"/>
    <w:qFormat/>
  </w:style>
  <w:style w:type="paragraph" w:styleId="afe">
    <w:name w:val="header"/>
    <w:basedOn w:val="a"/>
    <w:pPr>
      <w:suppressLineNumbers/>
      <w:tabs>
        <w:tab w:val="center" w:pos="4677"/>
        <w:tab w:val="right" w:pos="9355"/>
      </w:tabs>
      <w:spacing w:after="0" w:line="100" w:lineRule="atLeast"/>
    </w:pPr>
  </w:style>
  <w:style w:type="paragraph" w:styleId="19">
    <w:name w:val="toc 1"/>
    <w:basedOn w:val="a"/>
    <w:pPr>
      <w:tabs>
        <w:tab w:val="right" w:leader="dot" w:pos="9637"/>
      </w:tabs>
      <w:spacing w:after="0" w:line="360" w:lineRule="auto"/>
      <w:jc w:val="both"/>
    </w:pPr>
    <w:rPr>
      <w:rFonts w:eastAsia="Times New Roman"/>
      <w:color w:val="000000"/>
      <w:sz w:val="28"/>
      <w:szCs w:val="28"/>
    </w:rPr>
  </w:style>
  <w:style w:type="paragraph" w:styleId="aff">
    <w:name w:val="Body Text Indent"/>
    <w:basedOn w:val="a"/>
    <w:pPr>
      <w:spacing w:after="120"/>
      <w:ind w:left="283"/>
    </w:pPr>
  </w:style>
  <w:style w:type="paragraph" w:customStyle="1" w:styleId="WW-1">
    <w:name w:val="WW-Заголовок"/>
    <w:basedOn w:val="a"/>
    <w:next w:val="a0"/>
    <w:qFormat/>
    <w:pPr>
      <w:keepNext/>
      <w:spacing w:before="240" w:after="120"/>
    </w:pPr>
    <w:rPr>
      <w:rFonts w:ascii="PT Astra Serif;Arial Unicode MS" w:eastAsia="Tahoma" w:hAnsi="PT Astra Serif;Arial Unicode MS" w:cs="Noto Sans Devanagari;Calibri"/>
      <w:sz w:val="28"/>
      <w:szCs w:val="28"/>
    </w:rPr>
  </w:style>
  <w:style w:type="paragraph" w:styleId="af8">
    <w:name w:val="Subtitle"/>
    <w:basedOn w:val="WW-1"/>
    <w:next w:val="a0"/>
    <w:qFormat/>
    <w:rPr>
      <w:i/>
      <w:iCs/>
    </w:rPr>
  </w:style>
  <w:style w:type="paragraph" w:styleId="aff0">
    <w:name w:val="footer"/>
    <w:basedOn w:val="a"/>
    <w:pPr>
      <w:suppressLineNumbers/>
      <w:tabs>
        <w:tab w:val="center" w:pos="4677"/>
        <w:tab w:val="right" w:pos="9355"/>
      </w:tabs>
      <w:spacing w:after="0" w:line="100" w:lineRule="atLeast"/>
    </w:pPr>
  </w:style>
  <w:style w:type="paragraph" w:customStyle="1" w:styleId="1a">
    <w:name w:val="Название1"/>
    <w:basedOn w:val="a"/>
    <w:qFormat/>
    <w:pPr>
      <w:suppressLineNumbers/>
      <w:spacing w:before="120" w:after="120"/>
    </w:pPr>
    <w:rPr>
      <w:rFonts w:cs="Noto Sans Devanagari;Calibri"/>
      <w:i/>
      <w:iCs/>
      <w:szCs w:val="24"/>
    </w:rPr>
  </w:style>
  <w:style w:type="paragraph" w:customStyle="1" w:styleId="1b">
    <w:name w:val="Указатель1"/>
    <w:basedOn w:val="a"/>
    <w:qFormat/>
    <w:pPr>
      <w:suppressLineNumbers/>
    </w:pPr>
    <w:rPr>
      <w:rFonts w:cs="Noto Sans Devanagari;Calibri"/>
    </w:rPr>
  </w:style>
  <w:style w:type="paragraph" w:customStyle="1" w:styleId="ConsPlusTitle">
    <w:name w:val="ConsPlusTitle"/>
    <w:qFormat/>
    <w:pPr>
      <w:widowControl w:val="0"/>
    </w:pPr>
    <w:rPr>
      <w:rFonts w:ascii="Arial" w:eastAsia="Noto Sans CJK SC;Yu Gothic" w:hAnsi="Arial" w:cs="Arial"/>
      <w:b/>
      <w:bCs/>
      <w:sz w:val="24"/>
      <w:lang w:bidi="ar-SA"/>
    </w:rPr>
  </w:style>
  <w:style w:type="paragraph" w:customStyle="1" w:styleId="ConsPlusNormal">
    <w:name w:val="ConsPlusNormal"/>
    <w:qFormat/>
    <w:pPr>
      <w:widowControl w:val="0"/>
    </w:pPr>
    <w:rPr>
      <w:rFonts w:ascii="Times New Roman" w:eastAsia="Noto Sans CJK SC;Yu Gothic" w:hAnsi="Times New Roman" w:cs="Times New Roman"/>
      <w:sz w:val="24"/>
      <w:lang w:bidi="ar-SA"/>
    </w:rPr>
  </w:style>
  <w:style w:type="paragraph" w:customStyle="1" w:styleId="21">
    <w:name w:val="Название Знак2"/>
    <w:basedOn w:val="a"/>
    <w:qFormat/>
    <w:pPr>
      <w:shd w:val="clear" w:color="auto" w:fill="FFFFFF"/>
      <w:spacing w:after="720"/>
    </w:pPr>
    <w:rPr>
      <w:rFonts w:eastAsia="Times New Roman"/>
      <w:sz w:val="27"/>
      <w:szCs w:val="27"/>
    </w:rPr>
  </w:style>
  <w:style w:type="paragraph" w:customStyle="1" w:styleId="22">
    <w:name w:val="Основной текст (2)"/>
    <w:basedOn w:val="a"/>
    <w:qFormat/>
    <w:pPr>
      <w:shd w:val="clear" w:color="auto" w:fill="FFFFFF"/>
      <w:spacing w:after="6180" w:line="552" w:lineRule="exact"/>
    </w:pPr>
    <w:rPr>
      <w:rFonts w:eastAsia="Times New Roman"/>
      <w:sz w:val="31"/>
      <w:szCs w:val="31"/>
    </w:rPr>
  </w:style>
  <w:style w:type="paragraph" w:customStyle="1" w:styleId="1c">
    <w:name w:val="Основной текст1"/>
    <w:basedOn w:val="a"/>
    <w:qFormat/>
    <w:pPr>
      <w:shd w:val="clear" w:color="auto" w:fill="FFFFFF"/>
      <w:spacing w:before="6180" w:after="0"/>
      <w:ind w:hanging="360"/>
    </w:pPr>
    <w:rPr>
      <w:rFonts w:eastAsia="Times New Roman"/>
      <w:sz w:val="27"/>
      <w:szCs w:val="27"/>
    </w:rPr>
  </w:style>
  <w:style w:type="paragraph" w:customStyle="1" w:styleId="210">
    <w:name w:val="Основной текст с отступом 2 Знак1"/>
    <w:basedOn w:val="a"/>
    <w:qFormat/>
    <w:pPr>
      <w:shd w:val="clear" w:color="auto" w:fill="FFFFFF"/>
      <w:spacing w:before="300" w:after="0"/>
      <w:ind w:hanging="540"/>
      <w:jc w:val="both"/>
    </w:pPr>
    <w:rPr>
      <w:rFonts w:eastAsia="Times New Roman"/>
      <w:sz w:val="28"/>
      <w:szCs w:val="28"/>
    </w:rPr>
  </w:style>
  <w:style w:type="paragraph" w:styleId="23">
    <w:name w:val="Body Text Indent 2"/>
    <w:basedOn w:val="a"/>
    <w:qFormat/>
    <w:pPr>
      <w:spacing w:after="0" w:line="100" w:lineRule="atLeast"/>
      <w:ind w:firstLine="709"/>
    </w:pPr>
    <w:rPr>
      <w:rFonts w:eastAsia="Times New Roman"/>
      <w:sz w:val="28"/>
      <w:szCs w:val="24"/>
    </w:rPr>
  </w:style>
  <w:style w:type="paragraph" w:styleId="aff1">
    <w:name w:val="Normal (Web)"/>
    <w:basedOn w:val="a"/>
    <w:qFormat/>
    <w:pPr>
      <w:spacing w:before="28" w:after="28" w:line="100" w:lineRule="atLeast"/>
    </w:pPr>
    <w:rPr>
      <w:rFonts w:eastAsia="Times New Roman"/>
      <w:color w:val="000000"/>
      <w:szCs w:val="24"/>
    </w:rPr>
  </w:style>
  <w:style w:type="paragraph" w:styleId="aff2">
    <w:name w:val="List Paragraph"/>
    <w:basedOn w:val="a"/>
    <w:qFormat/>
    <w:pPr>
      <w:ind w:left="720"/>
    </w:pPr>
  </w:style>
  <w:style w:type="paragraph" w:customStyle="1" w:styleId="Default">
    <w:name w:val="Default"/>
    <w:qFormat/>
    <w:rPr>
      <w:rFonts w:ascii="Times New Roman" w:eastAsia="Calibri" w:hAnsi="Times New Roman" w:cs="Times New Roman"/>
      <w:color w:val="000000"/>
      <w:sz w:val="24"/>
      <w:lang w:bidi="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titletext">
    <w:name w:val="titletext"/>
    <w:basedOn w:val="a"/>
    <w:qFormat/>
    <w:pPr>
      <w:spacing w:before="28" w:after="28" w:line="100" w:lineRule="atLeast"/>
    </w:pPr>
    <w:rPr>
      <w:rFonts w:eastAsia="Times New Roman"/>
      <w:b/>
      <w:bCs/>
      <w:color w:val="336699"/>
      <w:sz w:val="18"/>
      <w:szCs w:val="18"/>
    </w:rPr>
  </w:style>
  <w:style w:type="paragraph" w:styleId="aff3">
    <w:name w:val="Balloon Text"/>
    <w:basedOn w:val="a"/>
    <w:qFormat/>
    <w:pPr>
      <w:spacing w:after="0"/>
    </w:pPr>
    <w:rPr>
      <w:rFonts w:ascii="Tahoma" w:hAnsi="Tahoma" w:cs="Tahoma"/>
      <w:sz w:val="16"/>
      <w:szCs w:val="16"/>
    </w:rPr>
  </w:style>
  <w:style w:type="paragraph" w:styleId="30">
    <w:name w:val="Body Text Indent 3"/>
    <w:basedOn w:val="a"/>
    <w:qFormat/>
    <w:pPr>
      <w:spacing w:after="120"/>
      <w:ind w:left="283"/>
    </w:pPr>
    <w:rPr>
      <w:sz w:val="16"/>
      <w:szCs w:val="16"/>
    </w:rPr>
  </w:style>
  <w:style w:type="paragraph" w:customStyle="1" w:styleId="1d">
    <w:name w:val="Абзац списка1"/>
    <w:basedOn w:val="a"/>
    <w:qFormat/>
    <w:pPr>
      <w:spacing w:after="0" w:line="360" w:lineRule="auto"/>
      <w:ind w:left="720" w:firstLine="709"/>
      <w:jc w:val="both"/>
    </w:pPr>
    <w:rPr>
      <w:rFonts w:eastAsia="Times New Roman"/>
      <w:sz w:val="28"/>
      <w:szCs w:val="24"/>
    </w:rPr>
  </w:style>
  <w:style w:type="paragraph" w:styleId="aff4">
    <w:name w:val="annotation text"/>
    <w:basedOn w:val="a"/>
    <w:qFormat/>
    <w:rPr>
      <w:sz w:val="20"/>
      <w:szCs w:val="20"/>
    </w:rPr>
  </w:style>
  <w:style w:type="paragraph" w:styleId="aff5">
    <w:name w:val="annotation subject"/>
    <w:basedOn w:val="aff4"/>
    <w:next w:val="aff4"/>
    <w:qFormat/>
    <w:rPr>
      <w:b/>
      <w:bCs/>
    </w:rPr>
  </w:style>
  <w:style w:type="paragraph" w:styleId="aff6">
    <w:name w:val="Revision"/>
    <w:qFormat/>
    <w:rPr>
      <w:rFonts w:ascii="Calibri" w:eastAsia="Noto Sans CJK SC;Yu Gothic" w:hAnsi="Calibri" w:cs="Calibri"/>
      <w:sz w:val="22"/>
      <w:szCs w:val="22"/>
      <w:lang w:bidi="ar-SA"/>
    </w:rPr>
  </w:style>
  <w:style w:type="paragraph" w:styleId="aff7">
    <w:name w:val="endnote text"/>
    <w:basedOn w:val="a"/>
    <w:qFormat/>
    <w:rPr>
      <w:sz w:val="20"/>
      <w:szCs w:val="20"/>
    </w:rPr>
  </w:style>
  <w:style w:type="paragraph" w:customStyle="1" w:styleId="24">
    <w:name w:val="Основной текст2"/>
    <w:basedOn w:val="a"/>
    <w:qFormat/>
    <w:pPr>
      <w:shd w:val="clear" w:color="auto" w:fill="FFFFFF"/>
      <w:suppressAutoHyphens w:val="0"/>
      <w:spacing w:before="8100" w:after="0" w:line="398" w:lineRule="exact"/>
      <w:ind w:hanging="700"/>
      <w:jc w:val="left"/>
    </w:pPr>
    <w:rPr>
      <w:rFonts w:eastAsia="Times New Roman"/>
      <w:sz w:val="27"/>
      <w:szCs w:val="27"/>
      <w:lang w:val="en-US"/>
    </w:rPr>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ahoma" w:hAnsi="PT Astra Serif" w:cs="Noto Sans Devanagari"/>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jc w:val="center"/>
    </w:pPr>
    <w:rPr>
      <w:rFonts w:ascii="Times New Roman" w:eastAsia="Noto Sans CJK SC;Yu Gothic" w:hAnsi="Times New Roman" w:cs="Times New Roman"/>
      <w:sz w:val="24"/>
      <w:szCs w:val="22"/>
      <w:lang w:bidi="ar-SA"/>
    </w:rPr>
  </w:style>
  <w:style w:type="paragraph" w:styleId="1">
    <w:name w:val="heading 1"/>
    <w:basedOn w:val="a"/>
    <w:next w:val="a0"/>
    <w:qFormat/>
    <w:pPr>
      <w:keepNext/>
      <w:numPr>
        <w:numId w:val="1"/>
      </w:numPr>
      <w:spacing w:after="0" w:line="100" w:lineRule="atLeast"/>
      <w:outlineLvl w:val="0"/>
    </w:pPr>
    <w:rPr>
      <w:rFonts w:eastAsia="Times New Roman"/>
      <w:b/>
      <w:bCs/>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8"/>
      <w:szCs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8"/>
      <w:szCs w:val="28"/>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8"/>
      <w:szCs w:val="28"/>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8"/>
      <w:szCs w:val="28"/>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color w:val="000000"/>
      <w:sz w:val="28"/>
      <w:szCs w:val="28"/>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sz w:val="28"/>
      <w:szCs w:val="28"/>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Symbol"/>
      <w:sz w:val="28"/>
      <w:szCs w:val="28"/>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Wingdings" w:hAnsi="Wingdings" w:cs="Wingdings"/>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Symbol"/>
      <w:sz w:val="28"/>
      <w:szCs w:val="28"/>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sz w:val="28"/>
      <w:szCs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8"/>
      <w:szCs w:val="28"/>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sz w:val="28"/>
      <w:szCs w:val="28"/>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sz w:val="28"/>
      <w:szCs w:val="28"/>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sz w:val="28"/>
      <w:szCs w:val="28"/>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sz w:val="28"/>
      <w:szCs w:val="28"/>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a4">
    <w:name w:val="Символ сноски"/>
    <w:qFormat/>
    <w:rPr>
      <w:vertAlign w:val="superscript"/>
    </w:rPr>
  </w:style>
  <w:style w:type="character" w:customStyle="1" w:styleId="a5">
    <w:name w:val="Символ концевой сноски"/>
    <w:qFormat/>
    <w:rPr>
      <w:vertAlign w:val="superscript"/>
    </w:rPr>
  </w:style>
  <w:style w:type="character" w:customStyle="1" w:styleId="-">
    <w:name w:val="Интернет-ссылка"/>
    <w:rPr>
      <w:rFonts w:cs="Times New Roman"/>
      <w:color w:val="0000FF"/>
      <w:u w:val="single"/>
    </w:rPr>
  </w:style>
  <w:style w:type="character" w:customStyle="1" w:styleId="a6">
    <w:name w:val="Выделение жирным"/>
    <w:qFormat/>
    <w:rPr>
      <w:rFonts w:cs="Times New Roman"/>
      <w:b/>
      <w:bCs/>
    </w:rPr>
  </w:style>
  <w:style w:type="character" w:customStyle="1" w:styleId="10">
    <w:name w:val="Оглавление 1 Знак"/>
    <w:qFormat/>
    <w:rPr>
      <w:rFonts w:ascii="Times New Roman" w:eastAsia="Times New Roman" w:hAnsi="Times New Roman" w:cs="Times New Roman"/>
      <w:b/>
      <w:color w:val="000000"/>
      <w:sz w:val="28"/>
      <w:szCs w:val="28"/>
    </w:rPr>
  </w:style>
  <w:style w:type="character" w:customStyle="1" w:styleId="11">
    <w:name w:val="Заголовок №1_"/>
    <w:qFormat/>
    <w:rPr>
      <w:rFonts w:ascii="Times New Roman" w:eastAsia="Times New Roman" w:hAnsi="Times New Roman" w:cs="Times New Roman"/>
      <w:sz w:val="27"/>
      <w:szCs w:val="27"/>
    </w:rPr>
  </w:style>
  <w:style w:type="character" w:customStyle="1" w:styleId="2">
    <w:name w:val="Основной текст (2)_"/>
    <w:qFormat/>
    <w:rPr>
      <w:rFonts w:ascii="Times New Roman" w:eastAsia="Times New Roman" w:hAnsi="Times New Roman" w:cs="Times New Roman"/>
      <w:sz w:val="31"/>
      <w:szCs w:val="31"/>
    </w:rPr>
  </w:style>
  <w:style w:type="character" w:customStyle="1" w:styleId="110">
    <w:name w:val="Оглавление 1 Знак1"/>
    <w:qFormat/>
    <w:rPr>
      <w:rFonts w:ascii="Times New Roman" w:eastAsia="Times New Roman" w:hAnsi="Times New Roman" w:cs="Times New Roman"/>
      <w:sz w:val="27"/>
      <w:szCs w:val="27"/>
    </w:rPr>
  </w:style>
  <w:style w:type="character" w:customStyle="1" w:styleId="12">
    <w:name w:val="Заголовок 1 Знак"/>
    <w:qFormat/>
    <w:rPr>
      <w:rFonts w:ascii="Times New Roman" w:eastAsia="Times New Roman" w:hAnsi="Times New Roman" w:cs="Times New Roman"/>
      <w:b/>
      <w:bCs/>
      <w:sz w:val="28"/>
      <w:szCs w:val="24"/>
    </w:rPr>
  </w:style>
  <w:style w:type="character" w:customStyle="1" w:styleId="a7">
    <w:name w:val="Основной текст + Полужирный;Курсив"/>
    <w:qFormat/>
    <w:rPr>
      <w:rFonts w:ascii="Times New Roman" w:eastAsia="Times New Roman" w:hAnsi="Times New Roman" w:cs="Times New Roman"/>
      <w:b/>
      <w:bCs/>
      <w:i/>
      <w:iCs/>
      <w:caps w:val="0"/>
      <w:smallCaps w:val="0"/>
      <w:strike w:val="0"/>
      <w:dstrike w:val="0"/>
      <w:spacing w:val="0"/>
      <w:sz w:val="27"/>
      <w:szCs w:val="27"/>
    </w:rPr>
  </w:style>
  <w:style w:type="character" w:customStyle="1" w:styleId="20">
    <w:name w:val="Основной текст с отступом 2 Знак"/>
    <w:qFormat/>
    <w:rPr>
      <w:rFonts w:ascii="Times New Roman" w:eastAsia="Times New Roman" w:hAnsi="Times New Roman" w:cs="Times New Roman"/>
      <w:sz w:val="28"/>
      <w:szCs w:val="24"/>
    </w:rPr>
  </w:style>
  <w:style w:type="character" w:customStyle="1" w:styleId="a8">
    <w:name w:val="Текст сноски Знак"/>
    <w:qFormat/>
    <w:rPr>
      <w:rFonts w:ascii="Times New Roman" w:eastAsia="Times New Roman" w:hAnsi="Times New Roman" w:cs="Times New Roman"/>
      <w:sz w:val="20"/>
      <w:szCs w:val="20"/>
    </w:rPr>
  </w:style>
  <w:style w:type="character" w:customStyle="1" w:styleId="HTML">
    <w:name w:val="Стандартный HTML Знак"/>
    <w:qFormat/>
    <w:rPr>
      <w:rFonts w:ascii="Courier New" w:eastAsia="Times New Roman" w:hAnsi="Courier New" w:cs="Courier New"/>
      <w:sz w:val="20"/>
      <w:szCs w:val="20"/>
    </w:rPr>
  </w:style>
  <w:style w:type="character" w:customStyle="1" w:styleId="a9">
    <w:name w:val="Основной текст с отступом Знак"/>
    <w:qFormat/>
  </w:style>
  <w:style w:type="character" w:customStyle="1" w:styleId="aa">
    <w:name w:val="Основной текст Знак"/>
    <w:qFormat/>
    <w:rPr>
      <w:rFonts w:ascii="Times New Roman" w:eastAsia="Times New Roman" w:hAnsi="Times New Roman" w:cs="Times New Roman"/>
      <w:sz w:val="24"/>
      <w:szCs w:val="24"/>
    </w:rPr>
  </w:style>
  <w:style w:type="character" w:customStyle="1" w:styleId="ab">
    <w:name w:val="Название Знак"/>
    <w:qFormat/>
    <w:rPr>
      <w:b/>
      <w:bCs/>
      <w:sz w:val="24"/>
      <w:szCs w:val="24"/>
      <w:lang w:val="ru-RU" w:bidi="ar-SA"/>
    </w:rPr>
  </w:style>
  <w:style w:type="character" w:customStyle="1" w:styleId="apple-converted-space">
    <w:name w:val="apple-converted-space"/>
    <w:qFormat/>
    <w:rPr>
      <w:rFonts w:cs="Times New Roman"/>
    </w:rPr>
  </w:style>
  <w:style w:type="character" w:customStyle="1" w:styleId="13">
    <w:name w:val="Название Знак1"/>
    <w:qFormat/>
    <w:rPr>
      <w:rFonts w:ascii="Cambria" w:hAnsi="Cambria" w:cs="Cambria"/>
      <w:spacing w:val="-10"/>
      <w:kern w:val="2"/>
      <w:sz w:val="56"/>
      <w:szCs w:val="56"/>
    </w:rPr>
  </w:style>
  <w:style w:type="character" w:customStyle="1" w:styleId="ac">
    <w:name w:val="Текст выноски Знак"/>
    <w:qFormat/>
    <w:rPr>
      <w:rFonts w:ascii="Segoe UI" w:hAnsi="Segoe UI" w:cs="Segoe UI"/>
      <w:sz w:val="18"/>
      <w:szCs w:val="18"/>
    </w:rPr>
  </w:style>
  <w:style w:type="character" w:customStyle="1" w:styleId="3">
    <w:name w:val="Основной текст с отступом 3 Знак"/>
    <w:qFormat/>
    <w:rPr>
      <w:sz w:val="16"/>
      <w:szCs w:val="16"/>
    </w:rPr>
  </w:style>
  <w:style w:type="character" w:customStyle="1" w:styleId="ad">
    <w:name w:val="Верхний колонтитул Знак"/>
    <w:qFormat/>
  </w:style>
  <w:style w:type="character" w:customStyle="1" w:styleId="ae">
    <w:name w:val="Нижний колонтитул Знак"/>
    <w:qFormat/>
  </w:style>
  <w:style w:type="character" w:styleId="af">
    <w:name w:val="annotation reference"/>
    <w:qFormat/>
    <w:rPr>
      <w:sz w:val="16"/>
      <w:szCs w:val="16"/>
    </w:rPr>
  </w:style>
  <w:style w:type="character" w:customStyle="1" w:styleId="af0">
    <w:name w:val="Текст примечания Знак"/>
    <w:qFormat/>
    <w:rPr>
      <w:sz w:val="20"/>
      <w:szCs w:val="20"/>
    </w:rPr>
  </w:style>
  <w:style w:type="character" w:customStyle="1" w:styleId="af1">
    <w:name w:val="Тема примечания Знак"/>
    <w:qFormat/>
    <w:rPr>
      <w:b/>
      <w:bCs/>
      <w:sz w:val="20"/>
      <w:szCs w:val="20"/>
    </w:rPr>
  </w:style>
  <w:style w:type="character" w:customStyle="1" w:styleId="FootnoteCharacters">
    <w:name w:val="Footnote Characters"/>
    <w:qFormat/>
    <w:rPr>
      <w:vertAlign w:val="superscript"/>
    </w:rPr>
  </w:style>
  <w:style w:type="character" w:customStyle="1" w:styleId="af2">
    <w:name w:val="Текст концевой сноски Знак"/>
    <w:qFormat/>
    <w:rPr>
      <w:sz w:val="20"/>
      <w:szCs w:val="20"/>
    </w:rPr>
  </w:style>
  <w:style w:type="character" w:customStyle="1" w:styleId="EndnoteCharacters">
    <w:name w:val="Endnote Characters"/>
    <w:qFormat/>
    <w:rPr>
      <w:vertAlign w:val="superscript"/>
    </w:rPr>
  </w:style>
  <w:style w:type="character" w:customStyle="1" w:styleId="WW-">
    <w:name w:val="WW-Символ концевой сноски"/>
    <w:qFormat/>
  </w:style>
  <w:style w:type="character" w:customStyle="1" w:styleId="WW-0">
    <w:name w:val="WW-Символ сноски"/>
    <w:qFormat/>
  </w:style>
  <w:style w:type="character" w:customStyle="1" w:styleId="af3">
    <w:name w:val="Символы концевой сноски"/>
    <w:qFormat/>
  </w:style>
  <w:style w:type="character" w:customStyle="1" w:styleId="14">
    <w:name w:val="Текст выноски Знак1"/>
    <w:qFormat/>
    <w:rPr>
      <w:rFonts w:ascii="Tahoma" w:eastAsia="Noto Sans CJK SC;Yu Gothic" w:hAnsi="Tahoma" w:cs="Tahoma"/>
      <w:sz w:val="16"/>
      <w:szCs w:val="16"/>
    </w:rPr>
  </w:style>
  <w:style w:type="character" w:customStyle="1" w:styleId="15">
    <w:name w:val="Текст примечания Знак1"/>
    <w:qFormat/>
    <w:rPr>
      <w:rFonts w:ascii="Calibri" w:eastAsia="Noto Sans CJK SC;Yu Gothic" w:hAnsi="Calibri" w:cs="Calibri"/>
    </w:rPr>
  </w:style>
  <w:style w:type="character" w:customStyle="1" w:styleId="16">
    <w:name w:val="Тема примечания Знак1"/>
    <w:qFormat/>
    <w:rPr>
      <w:rFonts w:ascii="Calibri" w:eastAsia="Noto Sans CJK SC;Yu Gothic" w:hAnsi="Calibri" w:cs="Calibri"/>
      <w:b/>
      <w:bCs/>
    </w:rPr>
  </w:style>
  <w:style w:type="character" w:customStyle="1" w:styleId="17">
    <w:name w:val="Текст концевой сноски Знак1"/>
    <w:qFormat/>
    <w:rPr>
      <w:rFonts w:ascii="Calibri" w:eastAsia="Noto Sans CJK SC;Yu Gothic" w:hAnsi="Calibri" w:cs="Calibri"/>
    </w:rPr>
  </w:style>
  <w:style w:type="character" w:customStyle="1" w:styleId="af4">
    <w:name w:val="Основной текст_"/>
    <w:qFormat/>
    <w:rPr>
      <w:sz w:val="27"/>
      <w:szCs w:val="27"/>
      <w:shd w:val="clear" w:color="auto" w:fill="FFFFFF"/>
    </w:rPr>
  </w:style>
  <w:style w:type="character" w:customStyle="1" w:styleId="af5">
    <w:name w:val="Привязка сноски"/>
    <w:rPr>
      <w:vertAlign w:val="superscript"/>
    </w:rPr>
  </w:style>
  <w:style w:type="character" w:customStyle="1" w:styleId="af6">
    <w:name w:val="Привязка концевой сноски"/>
    <w:rPr>
      <w:vertAlign w:val="superscript"/>
    </w:rPr>
  </w:style>
  <w:style w:type="character" w:customStyle="1" w:styleId="af7">
    <w:name w:val="Ссылка указателя"/>
    <w:qFormat/>
  </w:style>
  <w:style w:type="paragraph" w:customStyle="1" w:styleId="18">
    <w:name w:val="Заголовок1"/>
    <w:basedOn w:val="a"/>
    <w:next w:val="af8"/>
    <w:qFormat/>
    <w:pPr>
      <w:spacing w:after="0" w:line="100" w:lineRule="atLeast"/>
      <w:jc w:val="left"/>
    </w:pPr>
    <w:rPr>
      <w:rFonts w:ascii="Cambria" w:hAnsi="Cambria" w:cs="Cambria"/>
      <w:b/>
      <w:bCs/>
      <w:spacing w:val="-10"/>
      <w:kern w:val="2"/>
      <w:sz w:val="56"/>
      <w:szCs w:val="56"/>
    </w:rPr>
  </w:style>
  <w:style w:type="paragraph" w:styleId="a0">
    <w:name w:val="Body Text"/>
    <w:basedOn w:val="a"/>
    <w:pPr>
      <w:spacing w:after="120" w:line="100" w:lineRule="atLeast"/>
    </w:pPr>
    <w:rPr>
      <w:rFonts w:eastAsia="Times New Roman"/>
      <w:szCs w:val="24"/>
    </w:rPr>
  </w:style>
  <w:style w:type="paragraph" w:styleId="af9">
    <w:name w:val="List"/>
    <w:basedOn w:val="a0"/>
    <w:rPr>
      <w:rFonts w:ascii="PT Astra Serif;Arial Unicode MS" w:hAnsi="PT Astra Serif;Arial Unicode MS" w:cs="Noto Sans Devanagari;Calibri"/>
    </w:rPr>
  </w:style>
  <w:style w:type="paragraph" w:styleId="afa">
    <w:name w:val="caption"/>
    <w:basedOn w:val="a"/>
    <w:qFormat/>
    <w:pPr>
      <w:suppressLineNumbers/>
      <w:spacing w:before="120" w:after="120"/>
    </w:pPr>
    <w:rPr>
      <w:rFonts w:ascii="PT Astra Serif;Arial Unicode MS" w:hAnsi="PT Astra Serif;Arial Unicode MS" w:cs="Noto Sans Devanagari;Calibri"/>
      <w:i/>
      <w:iCs/>
      <w:szCs w:val="24"/>
    </w:rPr>
  </w:style>
  <w:style w:type="paragraph" w:styleId="afb">
    <w:name w:val="index heading"/>
    <w:basedOn w:val="a"/>
    <w:qFormat/>
    <w:pPr>
      <w:suppressLineNumbers/>
    </w:pPr>
    <w:rPr>
      <w:rFonts w:ascii="PT Astra Serif;Arial Unicode MS" w:hAnsi="PT Astra Serif;Arial Unicode MS" w:cs="Noto Sans Devanagari;Calibri"/>
    </w:rPr>
  </w:style>
  <w:style w:type="paragraph" w:styleId="afc">
    <w:name w:val="footnote text"/>
    <w:basedOn w:val="a"/>
    <w:qFormat/>
    <w:pPr>
      <w:spacing w:after="0" w:line="100" w:lineRule="atLeast"/>
      <w:ind w:firstLine="709"/>
      <w:jc w:val="both"/>
    </w:pPr>
    <w:rPr>
      <w:rFonts w:eastAsia="Times New Roman"/>
      <w:sz w:val="20"/>
      <w:szCs w:val="20"/>
    </w:rPr>
  </w:style>
  <w:style w:type="paragraph" w:customStyle="1" w:styleId="afd">
    <w:name w:val="Верхний и нижний колонтитулы"/>
    <w:basedOn w:val="a"/>
    <w:qFormat/>
  </w:style>
  <w:style w:type="paragraph" w:styleId="afe">
    <w:name w:val="header"/>
    <w:basedOn w:val="a"/>
    <w:pPr>
      <w:suppressLineNumbers/>
      <w:tabs>
        <w:tab w:val="center" w:pos="4677"/>
        <w:tab w:val="right" w:pos="9355"/>
      </w:tabs>
      <w:spacing w:after="0" w:line="100" w:lineRule="atLeast"/>
    </w:pPr>
  </w:style>
  <w:style w:type="paragraph" w:styleId="19">
    <w:name w:val="toc 1"/>
    <w:basedOn w:val="a"/>
    <w:pPr>
      <w:tabs>
        <w:tab w:val="right" w:leader="dot" w:pos="9637"/>
      </w:tabs>
      <w:spacing w:after="0" w:line="360" w:lineRule="auto"/>
      <w:jc w:val="both"/>
    </w:pPr>
    <w:rPr>
      <w:rFonts w:eastAsia="Times New Roman"/>
      <w:color w:val="000000"/>
      <w:sz w:val="28"/>
      <w:szCs w:val="28"/>
    </w:rPr>
  </w:style>
  <w:style w:type="paragraph" w:styleId="aff">
    <w:name w:val="Body Text Indent"/>
    <w:basedOn w:val="a"/>
    <w:pPr>
      <w:spacing w:after="120"/>
      <w:ind w:left="283"/>
    </w:pPr>
  </w:style>
  <w:style w:type="paragraph" w:customStyle="1" w:styleId="WW-1">
    <w:name w:val="WW-Заголовок"/>
    <w:basedOn w:val="a"/>
    <w:next w:val="a0"/>
    <w:qFormat/>
    <w:pPr>
      <w:keepNext/>
      <w:spacing w:before="240" w:after="120"/>
    </w:pPr>
    <w:rPr>
      <w:rFonts w:ascii="PT Astra Serif;Arial Unicode MS" w:eastAsia="Tahoma" w:hAnsi="PT Astra Serif;Arial Unicode MS" w:cs="Noto Sans Devanagari;Calibri"/>
      <w:sz w:val="28"/>
      <w:szCs w:val="28"/>
    </w:rPr>
  </w:style>
  <w:style w:type="paragraph" w:styleId="af8">
    <w:name w:val="Subtitle"/>
    <w:basedOn w:val="WW-1"/>
    <w:next w:val="a0"/>
    <w:qFormat/>
    <w:rPr>
      <w:i/>
      <w:iCs/>
    </w:rPr>
  </w:style>
  <w:style w:type="paragraph" w:styleId="aff0">
    <w:name w:val="footer"/>
    <w:basedOn w:val="a"/>
    <w:pPr>
      <w:suppressLineNumbers/>
      <w:tabs>
        <w:tab w:val="center" w:pos="4677"/>
        <w:tab w:val="right" w:pos="9355"/>
      </w:tabs>
      <w:spacing w:after="0" w:line="100" w:lineRule="atLeast"/>
    </w:pPr>
  </w:style>
  <w:style w:type="paragraph" w:customStyle="1" w:styleId="1a">
    <w:name w:val="Название1"/>
    <w:basedOn w:val="a"/>
    <w:qFormat/>
    <w:pPr>
      <w:suppressLineNumbers/>
      <w:spacing w:before="120" w:after="120"/>
    </w:pPr>
    <w:rPr>
      <w:rFonts w:cs="Noto Sans Devanagari;Calibri"/>
      <w:i/>
      <w:iCs/>
      <w:szCs w:val="24"/>
    </w:rPr>
  </w:style>
  <w:style w:type="paragraph" w:customStyle="1" w:styleId="1b">
    <w:name w:val="Указатель1"/>
    <w:basedOn w:val="a"/>
    <w:qFormat/>
    <w:pPr>
      <w:suppressLineNumbers/>
    </w:pPr>
    <w:rPr>
      <w:rFonts w:cs="Noto Sans Devanagari;Calibri"/>
    </w:rPr>
  </w:style>
  <w:style w:type="paragraph" w:customStyle="1" w:styleId="ConsPlusTitle">
    <w:name w:val="ConsPlusTitle"/>
    <w:qFormat/>
    <w:pPr>
      <w:widowControl w:val="0"/>
    </w:pPr>
    <w:rPr>
      <w:rFonts w:ascii="Arial" w:eastAsia="Noto Sans CJK SC;Yu Gothic" w:hAnsi="Arial" w:cs="Arial"/>
      <w:b/>
      <w:bCs/>
      <w:sz w:val="24"/>
      <w:lang w:bidi="ar-SA"/>
    </w:rPr>
  </w:style>
  <w:style w:type="paragraph" w:customStyle="1" w:styleId="ConsPlusNormal">
    <w:name w:val="ConsPlusNormal"/>
    <w:qFormat/>
    <w:pPr>
      <w:widowControl w:val="0"/>
    </w:pPr>
    <w:rPr>
      <w:rFonts w:ascii="Times New Roman" w:eastAsia="Noto Sans CJK SC;Yu Gothic" w:hAnsi="Times New Roman" w:cs="Times New Roman"/>
      <w:sz w:val="24"/>
      <w:lang w:bidi="ar-SA"/>
    </w:rPr>
  </w:style>
  <w:style w:type="paragraph" w:customStyle="1" w:styleId="21">
    <w:name w:val="Название Знак2"/>
    <w:basedOn w:val="a"/>
    <w:qFormat/>
    <w:pPr>
      <w:shd w:val="clear" w:color="auto" w:fill="FFFFFF"/>
      <w:spacing w:after="720"/>
    </w:pPr>
    <w:rPr>
      <w:rFonts w:eastAsia="Times New Roman"/>
      <w:sz w:val="27"/>
      <w:szCs w:val="27"/>
    </w:rPr>
  </w:style>
  <w:style w:type="paragraph" w:customStyle="1" w:styleId="22">
    <w:name w:val="Основной текст (2)"/>
    <w:basedOn w:val="a"/>
    <w:qFormat/>
    <w:pPr>
      <w:shd w:val="clear" w:color="auto" w:fill="FFFFFF"/>
      <w:spacing w:after="6180" w:line="552" w:lineRule="exact"/>
    </w:pPr>
    <w:rPr>
      <w:rFonts w:eastAsia="Times New Roman"/>
      <w:sz w:val="31"/>
      <w:szCs w:val="31"/>
    </w:rPr>
  </w:style>
  <w:style w:type="paragraph" w:customStyle="1" w:styleId="1c">
    <w:name w:val="Основной текст1"/>
    <w:basedOn w:val="a"/>
    <w:qFormat/>
    <w:pPr>
      <w:shd w:val="clear" w:color="auto" w:fill="FFFFFF"/>
      <w:spacing w:before="6180" w:after="0"/>
      <w:ind w:hanging="360"/>
    </w:pPr>
    <w:rPr>
      <w:rFonts w:eastAsia="Times New Roman"/>
      <w:sz w:val="27"/>
      <w:szCs w:val="27"/>
    </w:rPr>
  </w:style>
  <w:style w:type="paragraph" w:customStyle="1" w:styleId="210">
    <w:name w:val="Основной текст с отступом 2 Знак1"/>
    <w:basedOn w:val="a"/>
    <w:qFormat/>
    <w:pPr>
      <w:shd w:val="clear" w:color="auto" w:fill="FFFFFF"/>
      <w:spacing w:before="300" w:after="0"/>
      <w:ind w:hanging="540"/>
      <w:jc w:val="both"/>
    </w:pPr>
    <w:rPr>
      <w:rFonts w:eastAsia="Times New Roman"/>
      <w:sz w:val="28"/>
      <w:szCs w:val="28"/>
    </w:rPr>
  </w:style>
  <w:style w:type="paragraph" w:styleId="23">
    <w:name w:val="Body Text Indent 2"/>
    <w:basedOn w:val="a"/>
    <w:qFormat/>
    <w:pPr>
      <w:spacing w:after="0" w:line="100" w:lineRule="atLeast"/>
      <w:ind w:firstLine="709"/>
    </w:pPr>
    <w:rPr>
      <w:rFonts w:eastAsia="Times New Roman"/>
      <w:sz w:val="28"/>
      <w:szCs w:val="24"/>
    </w:rPr>
  </w:style>
  <w:style w:type="paragraph" w:styleId="aff1">
    <w:name w:val="Normal (Web)"/>
    <w:basedOn w:val="a"/>
    <w:qFormat/>
    <w:pPr>
      <w:spacing w:before="28" w:after="28" w:line="100" w:lineRule="atLeast"/>
    </w:pPr>
    <w:rPr>
      <w:rFonts w:eastAsia="Times New Roman"/>
      <w:color w:val="000000"/>
      <w:szCs w:val="24"/>
    </w:rPr>
  </w:style>
  <w:style w:type="paragraph" w:styleId="aff2">
    <w:name w:val="List Paragraph"/>
    <w:basedOn w:val="a"/>
    <w:qFormat/>
    <w:pPr>
      <w:ind w:left="720"/>
    </w:pPr>
  </w:style>
  <w:style w:type="paragraph" w:customStyle="1" w:styleId="Default">
    <w:name w:val="Default"/>
    <w:qFormat/>
    <w:rPr>
      <w:rFonts w:ascii="Times New Roman" w:eastAsia="Calibri" w:hAnsi="Times New Roman" w:cs="Times New Roman"/>
      <w:color w:val="000000"/>
      <w:sz w:val="24"/>
      <w:lang w:bidi="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titletext">
    <w:name w:val="titletext"/>
    <w:basedOn w:val="a"/>
    <w:qFormat/>
    <w:pPr>
      <w:spacing w:before="28" w:after="28" w:line="100" w:lineRule="atLeast"/>
    </w:pPr>
    <w:rPr>
      <w:rFonts w:eastAsia="Times New Roman"/>
      <w:b/>
      <w:bCs/>
      <w:color w:val="336699"/>
      <w:sz w:val="18"/>
      <w:szCs w:val="18"/>
    </w:rPr>
  </w:style>
  <w:style w:type="paragraph" w:styleId="aff3">
    <w:name w:val="Balloon Text"/>
    <w:basedOn w:val="a"/>
    <w:qFormat/>
    <w:pPr>
      <w:spacing w:after="0"/>
    </w:pPr>
    <w:rPr>
      <w:rFonts w:ascii="Tahoma" w:hAnsi="Tahoma" w:cs="Tahoma"/>
      <w:sz w:val="16"/>
      <w:szCs w:val="16"/>
    </w:rPr>
  </w:style>
  <w:style w:type="paragraph" w:styleId="30">
    <w:name w:val="Body Text Indent 3"/>
    <w:basedOn w:val="a"/>
    <w:qFormat/>
    <w:pPr>
      <w:spacing w:after="120"/>
      <w:ind w:left="283"/>
    </w:pPr>
    <w:rPr>
      <w:sz w:val="16"/>
      <w:szCs w:val="16"/>
    </w:rPr>
  </w:style>
  <w:style w:type="paragraph" w:customStyle="1" w:styleId="1d">
    <w:name w:val="Абзац списка1"/>
    <w:basedOn w:val="a"/>
    <w:qFormat/>
    <w:pPr>
      <w:spacing w:after="0" w:line="360" w:lineRule="auto"/>
      <w:ind w:left="720" w:firstLine="709"/>
      <w:jc w:val="both"/>
    </w:pPr>
    <w:rPr>
      <w:rFonts w:eastAsia="Times New Roman"/>
      <w:sz w:val="28"/>
      <w:szCs w:val="24"/>
    </w:rPr>
  </w:style>
  <w:style w:type="paragraph" w:styleId="aff4">
    <w:name w:val="annotation text"/>
    <w:basedOn w:val="a"/>
    <w:qFormat/>
    <w:rPr>
      <w:sz w:val="20"/>
      <w:szCs w:val="20"/>
    </w:rPr>
  </w:style>
  <w:style w:type="paragraph" w:styleId="aff5">
    <w:name w:val="annotation subject"/>
    <w:basedOn w:val="aff4"/>
    <w:next w:val="aff4"/>
    <w:qFormat/>
    <w:rPr>
      <w:b/>
      <w:bCs/>
    </w:rPr>
  </w:style>
  <w:style w:type="paragraph" w:styleId="aff6">
    <w:name w:val="Revision"/>
    <w:qFormat/>
    <w:rPr>
      <w:rFonts w:ascii="Calibri" w:eastAsia="Noto Sans CJK SC;Yu Gothic" w:hAnsi="Calibri" w:cs="Calibri"/>
      <w:sz w:val="22"/>
      <w:szCs w:val="22"/>
      <w:lang w:bidi="ar-SA"/>
    </w:rPr>
  </w:style>
  <w:style w:type="paragraph" w:styleId="aff7">
    <w:name w:val="endnote text"/>
    <w:basedOn w:val="a"/>
    <w:qFormat/>
    <w:rPr>
      <w:sz w:val="20"/>
      <w:szCs w:val="20"/>
    </w:rPr>
  </w:style>
  <w:style w:type="paragraph" w:customStyle="1" w:styleId="24">
    <w:name w:val="Основной текст2"/>
    <w:basedOn w:val="a"/>
    <w:qFormat/>
    <w:pPr>
      <w:shd w:val="clear" w:color="auto" w:fill="FFFFFF"/>
      <w:suppressAutoHyphens w:val="0"/>
      <w:spacing w:before="8100" w:after="0" w:line="398" w:lineRule="exact"/>
      <w:ind w:hanging="700"/>
      <w:jc w:val="left"/>
    </w:pPr>
    <w:rPr>
      <w:rFonts w:eastAsia="Times New Roman"/>
      <w:sz w:val="27"/>
      <w:szCs w:val="27"/>
      <w:lang w:val="en-US"/>
    </w:rPr>
  </w:style>
  <w:style w:type="paragraph" w:customStyle="1" w:styleId="aff8">
    <w:name w:val="Содержимое таблицы"/>
    <w:basedOn w:val="a"/>
    <w:qFormat/>
    <w:pPr>
      <w:suppressLineNumbers/>
    </w:pPr>
  </w:style>
  <w:style w:type="paragraph" w:customStyle="1" w:styleId="aff9">
    <w:name w:val="Заголовок таблицы"/>
    <w:basedOn w:val="aff8"/>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glavex.ru/ru/m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obrnadzor.gov.ru/ru/activity/main_directions/recognition_of_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6642</Words>
  <Characters>37864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Леново</dc:creator>
  <cp:lastModifiedBy>Сафонова</cp:lastModifiedBy>
  <cp:revision>4</cp:revision>
  <cp:lastPrinted>2022-07-22T08:30:00Z</cp:lastPrinted>
  <dcterms:created xsi:type="dcterms:W3CDTF">2023-02-08T11:15:00Z</dcterms:created>
  <dcterms:modified xsi:type="dcterms:W3CDTF">2023-02-14T07:23:00Z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ICV">
    <vt:lpwstr>272D9829C6334AF78D0B50D7997355FC</vt:lpwstr>
  </property>
  <property fmtid="{D5CDD505-2E9C-101B-9397-08002B2CF9AE}" pid="7" name="KSOProductBuildVer">
    <vt:lpwstr>1049-11.2.0.10451</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