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E6" w:rsidRDefault="00512BE6" w:rsidP="00512BE6">
      <w:pPr>
        <w:pStyle w:val="t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kern w:val="36"/>
          <w:sz w:val="28"/>
          <w:szCs w:val="28"/>
        </w:rPr>
      </w:pPr>
      <w:bookmarkStart w:id="0" w:name="_GoBack"/>
      <w:bookmarkEnd w:id="0"/>
      <w:r w:rsidRPr="00B5238C">
        <w:rPr>
          <w:b/>
          <w:bCs/>
          <w:kern w:val="36"/>
          <w:sz w:val="28"/>
          <w:szCs w:val="28"/>
        </w:rPr>
        <w:t>А Н К Е Т А</w:t>
      </w:r>
    </w:p>
    <w:p w:rsidR="00512BE6" w:rsidRDefault="00512BE6" w:rsidP="00512BE6">
      <w:pPr>
        <w:pStyle w:val="t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kern w:val="36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D96769" w:rsidTr="003B6739">
        <w:tc>
          <w:tcPr>
            <w:tcW w:w="5495" w:type="dxa"/>
            <w:vAlign w:val="center"/>
          </w:tcPr>
          <w:p w:rsidR="00D96769" w:rsidRPr="00697667" w:rsidRDefault="00D96769" w:rsidP="00096EC6">
            <w:pPr>
              <w:pStyle w:val="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Вопрос</w:t>
            </w:r>
          </w:p>
        </w:tc>
        <w:tc>
          <w:tcPr>
            <w:tcW w:w="4111" w:type="dxa"/>
            <w:vAlign w:val="center"/>
          </w:tcPr>
          <w:p w:rsidR="00D96769" w:rsidRPr="00697667" w:rsidRDefault="00D96769" w:rsidP="00D96769">
            <w:pPr>
              <w:pStyle w:val="t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97667">
              <w:rPr>
                <w:bCs/>
                <w:sz w:val="28"/>
                <w:szCs w:val="28"/>
              </w:rPr>
              <w:t>Ответ</w:t>
            </w:r>
          </w:p>
        </w:tc>
      </w:tr>
      <w:tr w:rsidR="00D96769" w:rsidTr="00D96769">
        <w:tc>
          <w:tcPr>
            <w:tcW w:w="5495" w:type="dxa"/>
          </w:tcPr>
          <w:p w:rsidR="00D96769" w:rsidRPr="00305D49" w:rsidRDefault="00D96769" w:rsidP="00A81E9E">
            <w:pPr>
              <w:pStyle w:val="t"/>
              <w:spacing w:before="0" w:beforeAutospacing="0" w:after="0" w:afterAutospacing="0"/>
              <w:rPr>
                <w:b/>
                <w:bCs/>
              </w:rPr>
            </w:pPr>
            <w:r w:rsidRPr="00305D49">
              <w:rPr>
                <w:shd w:val="clear" w:color="auto" w:fill="FFFFFF"/>
              </w:rPr>
              <w:t>Нужен ли отдельный государственный надзор в сфере дополнительного профессионального образования?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6769" w:rsidTr="00D96769">
        <w:tc>
          <w:tcPr>
            <w:tcW w:w="5495" w:type="dxa"/>
          </w:tcPr>
          <w:p w:rsidR="00D96769" w:rsidRPr="00305D49" w:rsidRDefault="00D96769" w:rsidP="00A81E9E">
            <w:pPr>
              <w:pStyle w:val="t"/>
              <w:spacing w:before="0" w:beforeAutospacing="0" w:after="0" w:afterAutospacing="0"/>
              <w:rPr>
                <w:shd w:val="clear" w:color="auto" w:fill="FFFFFF"/>
              </w:rPr>
            </w:pPr>
            <w:r w:rsidRPr="00305D49">
              <w:rPr>
                <w:shd w:val="clear" w:color="auto" w:fill="FFFFFF"/>
              </w:rPr>
              <w:t>Какие субъекты сферы образования должны остаться контролируемыми?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6769" w:rsidTr="00D96769">
        <w:tc>
          <w:tcPr>
            <w:tcW w:w="5495" w:type="dxa"/>
          </w:tcPr>
          <w:p w:rsidR="00D96769" w:rsidRPr="00305D49" w:rsidRDefault="00D96769" w:rsidP="00FD7C31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05D49">
              <w:rPr>
                <w:sz w:val="24"/>
                <w:szCs w:val="24"/>
                <w:shd w:val="clear" w:color="auto" w:fill="FFFFFF"/>
              </w:rPr>
              <w:t xml:space="preserve">В какой </w:t>
            </w:r>
            <w:proofErr w:type="gramStart"/>
            <w:r w:rsidRPr="00305D49">
              <w:rPr>
                <w:sz w:val="24"/>
                <w:szCs w:val="24"/>
                <w:shd w:val="clear" w:color="auto" w:fill="FFFFFF"/>
              </w:rPr>
              <w:t>степени</w:t>
            </w:r>
            <w:proofErr w:type="gramEnd"/>
            <w:r w:rsidRPr="00305D49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305D49">
              <w:rPr>
                <w:sz w:val="24"/>
                <w:szCs w:val="24"/>
                <w:shd w:val="clear" w:color="auto" w:fill="FFFFFF"/>
              </w:rPr>
              <w:t>какими</w:t>
            </w:r>
            <w:proofErr w:type="gramEnd"/>
            <w:r w:rsidRPr="00305D49">
              <w:rPr>
                <w:sz w:val="24"/>
                <w:szCs w:val="24"/>
                <w:shd w:val="clear" w:color="auto" w:fill="FFFFFF"/>
              </w:rPr>
              <w:t xml:space="preserve"> способами должен контролироваться бизнес, имеющий отношение к образовательной сфере?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6769" w:rsidTr="00C90B02">
        <w:trPr>
          <w:trHeight w:val="1060"/>
        </w:trPr>
        <w:tc>
          <w:tcPr>
            <w:tcW w:w="5495" w:type="dxa"/>
          </w:tcPr>
          <w:p w:rsidR="00D96769" w:rsidRPr="00305D49" w:rsidRDefault="00D96769" w:rsidP="00C90B02">
            <w:pPr>
              <w:pStyle w:val="1"/>
              <w:spacing w:line="240" w:lineRule="auto"/>
              <w:jc w:val="left"/>
              <w:rPr>
                <w:shd w:val="clear" w:color="auto" w:fill="FFFFFF"/>
              </w:rPr>
            </w:pPr>
            <w:r w:rsidRPr="000C4E85">
              <w:rPr>
                <w:sz w:val="24"/>
                <w:szCs w:val="24"/>
                <w:shd w:val="clear" w:color="auto" w:fill="FFFFFF"/>
              </w:rPr>
              <w:t>Вы согласны, что при осуществлении надзорной деятельности в дополнительном профессиональном образовании надо учитывать следующие социально-значимые риски: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659"/>
        </w:trPr>
        <w:tc>
          <w:tcPr>
            <w:tcW w:w="5495" w:type="dxa"/>
          </w:tcPr>
          <w:p w:rsidR="00C90B02" w:rsidRPr="000C4E85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sz w:val="24"/>
                <w:szCs w:val="24"/>
                <w:shd w:val="clear" w:color="auto" w:fill="FFFFFF"/>
              </w:rPr>
            </w:pPr>
            <w:r w:rsidRPr="00D96769">
              <w:rPr>
                <w:i/>
              </w:rPr>
              <w:t>несоответствие деятельности требованиям законодательства (нарушение законодательства);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685"/>
        </w:trPr>
        <w:tc>
          <w:tcPr>
            <w:tcW w:w="5495" w:type="dxa"/>
          </w:tcPr>
          <w:p w:rsidR="00C90B02" w:rsidRPr="000C4E85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sz w:val="24"/>
                <w:szCs w:val="24"/>
                <w:shd w:val="clear" w:color="auto" w:fill="FFFFFF"/>
              </w:rPr>
            </w:pPr>
            <w:r w:rsidRPr="00D96769">
              <w:rPr>
                <w:i/>
              </w:rPr>
              <w:t>несоответствие деятельности локальным нормативным актам организации;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1136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r w:rsidRPr="00D96769">
              <w:rPr>
                <w:i/>
              </w:rPr>
              <w:t>несоответствие (недостоверность) информации об организации, осуществляющей  деятельность по ДПП, и условиях реализации образовательного процесса, представленной в сети «Интернет»;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800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r w:rsidRPr="00D96769">
              <w:rPr>
                <w:i/>
              </w:rPr>
              <w:t>причинение вреда физическому или психическому здоровью обучающихся, отсутствия необходимых условий для охраны труда;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1014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r w:rsidRPr="00D96769">
              <w:rPr>
                <w:i/>
              </w:rPr>
              <w:t>реализация образовательных программ педагогическими работниками, не отвечающими заявленным в программе квалификационным требованиям;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835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proofErr w:type="gramStart"/>
            <w:r w:rsidRPr="00D96769">
              <w:rPr>
                <w:i/>
              </w:rPr>
              <w:t>несоответствующее</w:t>
            </w:r>
            <w:proofErr w:type="gramEnd"/>
            <w:r w:rsidRPr="00D96769">
              <w:rPr>
                <w:i/>
              </w:rPr>
              <w:t xml:space="preserve"> заявленному в программе материально-техническо</w:t>
            </w:r>
            <w:r>
              <w:rPr>
                <w:i/>
              </w:rPr>
              <w:t>го</w:t>
            </w:r>
            <w:r w:rsidRPr="00D96769">
              <w:rPr>
                <w:i/>
              </w:rPr>
              <w:t xml:space="preserve"> обеспечени</w:t>
            </w:r>
            <w:r>
              <w:rPr>
                <w:i/>
              </w:rPr>
              <w:t>я</w:t>
            </w:r>
            <w:r w:rsidRPr="00D96769">
              <w:rPr>
                <w:i/>
              </w:rPr>
              <w:t xml:space="preserve"> образовательной деятельности;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750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r w:rsidRPr="00D96769">
              <w:rPr>
                <w:i/>
              </w:rPr>
              <w:t>недостаточность работы по анализу удовлетворенности обучающихся и заказчиков обучения;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B02" w:rsidTr="00C90B02">
        <w:trPr>
          <w:trHeight w:val="836"/>
        </w:trPr>
        <w:tc>
          <w:tcPr>
            <w:tcW w:w="5495" w:type="dxa"/>
          </w:tcPr>
          <w:p w:rsidR="00C90B02" w:rsidRPr="00D96769" w:rsidRDefault="00C90B02" w:rsidP="00C90B02">
            <w:pPr>
              <w:pStyle w:val="db9fe9049761426654245bb2dd862eecmsonormal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i/>
              </w:rPr>
            </w:pPr>
            <w:r w:rsidRPr="00D96769">
              <w:rPr>
                <w:i/>
              </w:rPr>
              <w:t>ограничение доступности образования вследствие ненадлежащего функционирования электронной информационно-образовательной среды. </w:t>
            </w:r>
          </w:p>
        </w:tc>
        <w:tc>
          <w:tcPr>
            <w:tcW w:w="4111" w:type="dxa"/>
          </w:tcPr>
          <w:p w:rsidR="00C90B02" w:rsidRDefault="00C90B02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6769" w:rsidTr="00D96769">
        <w:tc>
          <w:tcPr>
            <w:tcW w:w="5495" w:type="dxa"/>
          </w:tcPr>
          <w:p w:rsidR="00D96769" w:rsidRPr="00F96F86" w:rsidRDefault="00D96769" w:rsidP="00C90B02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F96F86">
              <w:rPr>
                <w:bCs/>
                <w:sz w:val="24"/>
                <w:szCs w:val="24"/>
              </w:rPr>
              <w:t xml:space="preserve">Какие </w:t>
            </w:r>
            <w:r>
              <w:rPr>
                <w:bCs/>
                <w:sz w:val="24"/>
                <w:szCs w:val="24"/>
              </w:rPr>
              <w:t xml:space="preserve">еще социально-значимые </w:t>
            </w:r>
            <w:r w:rsidRPr="00F96F86">
              <w:rPr>
                <w:bCs/>
                <w:sz w:val="24"/>
                <w:szCs w:val="24"/>
              </w:rPr>
              <w:t xml:space="preserve">риски </w:t>
            </w:r>
            <w:r>
              <w:rPr>
                <w:bCs/>
                <w:sz w:val="24"/>
                <w:szCs w:val="24"/>
              </w:rPr>
              <w:t xml:space="preserve">надо учитывать при осуществлении надзорной деятельности </w:t>
            </w:r>
            <w:r w:rsidRPr="00F96F86">
              <w:rPr>
                <w:bCs/>
                <w:sz w:val="24"/>
                <w:szCs w:val="24"/>
              </w:rPr>
              <w:t>в дополнительном профессиональном образовании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6769" w:rsidTr="00D96769">
        <w:tc>
          <w:tcPr>
            <w:tcW w:w="5495" w:type="dxa"/>
          </w:tcPr>
          <w:p w:rsidR="00D96769" w:rsidRPr="00F96F86" w:rsidRDefault="00D96769" w:rsidP="00C90B02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iCs/>
                <w:sz w:val="24"/>
                <w:szCs w:val="24"/>
                <w:shd w:val="clear" w:color="auto" w:fill="FFFFFF"/>
              </w:rPr>
            </w:pPr>
            <w:r w:rsidRPr="00305D49">
              <w:rPr>
                <w:sz w:val="24"/>
                <w:szCs w:val="24"/>
                <w:shd w:val="clear" w:color="auto" w:fill="FFFFFF"/>
              </w:rPr>
              <w:t xml:space="preserve">Как избавится от недобросовестных провайдеров ДПО? </w:t>
            </w:r>
          </w:p>
        </w:tc>
        <w:tc>
          <w:tcPr>
            <w:tcW w:w="4111" w:type="dxa"/>
          </w:tcPr>
          <w:p w:rsidR="00D96769" w:rsidRDefault="00D96769" w:rsidP="00A81E9E">
            <w:pPr>
              <w:pStyle w:val="t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2BE6" w:rsidRPr="00B5238C" w:rsidRDefault="00512BE6" w:rsidP="00512BE6">
      <w:pPr>
        <w:pStyle w:val="t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DC6C20" w:rsidRDefault="00DC6C20"/>
    <w:sectPr w:rsidR="00DC6C20" w:rsidSect="00CB5417"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F05D7"/>
    <w:multiLevelType w:val="hybridMultilevel"/>
    <w:tmpl w:val="8D14B1E6"/>
    <w:lvl w:ilvl="0" w:tplc="D0ACD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BE6"/>
    <w:rsid w:val="000C4E85"/>
    <w:rsid w:val="00134B7E"/>
    <w:rsid w:val="00316E7B"/>
    <w:rsid w:val="0034407F"/>
    <w:rsid w:val="00357FE3"/>
    <w:rsid w:val="00512BE6"/>
    <w:rsid w:val="00615391"/>
    <w:rsid w:val="007A4A37"/>
    <w:rsid w:val="00805199"/>
    <w:rsid w:val="00C90B02"/>
    <w:rsid w:val="00D56300"/>
    <w:rsid w:val="00D96769"/>
    <w:rsid w:val="00DC6C20"/>
    <w:rsid w:val="00EC5334"/>
    <w:rsid w:val="00F96F86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BE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B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512BE6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BE6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Default">
    <w:name w:val="Default"/>
    <w:rsid w:val="00512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512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">
    <w:name w:val="t"/>
    <w:basedOn w:val="a"/>
    <w:rsid w:val="00512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5">
    <w:name w:val="Table Grid"/>
    <w:basedOn w:val="a1"/>
    <w:uiPriority w:val="59"/>
    <w:rsid w:val="0051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440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407F"/>
    <w:pPr>
      <w:widowControl w:val="0"/>
      <w:shd w:val="clear" w:color="auto" w:fill="FFFFFF"/>
      <w:spacing w:before="340" w:after="120" w:line="31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BE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B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512BE6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BE6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Default">
    <w:name w:val="Default"/>
    <w:rsid w:val="00512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512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">
    <w:name w:val="t"/>
    <w:basedOn w:val="a"/>
    <w:rsid w:val="00512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5">
    <w:name w:val="Table Grid"/>
    <w:basedOn w:val="a1"/>
    <w:uiPriority w:val="59"/>
    <w:rsid w:val="0051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DF0-FE37-41B3-911C-769F9F54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goroshkova</cp:lastModifiedBy>
  <cp:revision>5</cp:revision>
  <dcterms:created xsi:type="dcterms:W3CDTF">2020-02-18T14:58:00Z</dcterms:created>
  <dcterms:modified xsi:type="dcterms:W3CDTF">2020-02-19T10:38:00Z</dcterms:modified>
</cp:coreProperties>
</file>